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2A1219" w14:textId="21D557BA" w:rsidR="00A05E94" w:rsidRDefault="00BA01BC" w:rsidP="002B1804">
      <w:pPr>
        <w:jc w:val="center"/>
        <w:rPr>
          <w:b/>
          <w:sz w:val="44"/>
        </w:rPr>
      </w:pPr>
      <w:r>
        <w:rPr>
          <w:b/>
          <w:sz w:val="44"/>
        </w:rPr>
        <w:t xml:space="preserve">Call </w:t>
      </w:r>
      <w:r w:rsidR="00A05E94">
        <w:rPr>
          <w:b/>
          <w:sz w:val="44"/>
        </w:rPr>
        <w:t>Specification</w:t>
      </w:r>
    </w:p>
    <w:p w14:paraId="259DC5B9" w14:textId="41BDD760" w:rsidR="002B1804" w:rsidRDefault="00BA01BC" w:rsidP="00D454E0">
      <w:pPr>
        <w:spacing w:after="0"/>
        <w:ind w:right="346"/>
        <w:jc w:val="center"/>
        <w:rPr>
          <w:b/>
          <w:bCs/>
          <w:color w:val="000000" w:themeColor="text1"/>
          <w:szCs w:val="32"/>
        </w:rPr>
      </w:pPr>
      <w:r>
        <w:rPr>
          <w:b/>
          <w:bCs/>
          <w:color w:val="000000" w:themeColor="text1"/>
          <w:sz w:val="32"/>
          <w:szCs w:val="32"/>
        </w:rPr>
        <w:t xml:space="preserve">Call </w:t>
      </w:r>
      <w:r w:rsidR="007305F7">
        <w:rPr>
          <w:b/>
          <w:bCs/>
          <w:color w:val="000000" w:themeColor="text1"/>
          <w:sz w:val="32"/>
          <w:szCs w:val="32"/>
        </w:rPr>
        <w:t>5</w:t>
      </w:r>
      <w:r w:rsidR="00BA2E2D" w:rsidRPr="009A4A30">
        <w:rPr>
          <w:b/>
          <w:bCs/>
          <w:color w:val="000000" w:themeColor="text1"/>
          <w:sz w:val="32"/>
          <w:szCs w:val="32"/>
        </w:rPr>
        <w:t>: Main Projects (ERDF)</w:t>
      </w:r>
      <w:r w:rsidR="00BE4306">
        <w:rPr>
          <w:b/>
          <w:bCs/>
          <w:color w:val="000000" w:themeColor="text1"/>
          <w:sz w:val="32"/>
          <w:szCs w:val="32"/>
        </w:rPr>
        <w:t>:</w:t>
      </w:r>
      <w:r w:rsidR="00BA2E2D" w:rsidRPr="009A4A30">
        <w:rPr>
          <w:b/>
          <w:bCs/>
          <w:color w:val="000000" w:themeColor="text1"/>
          <w:sz w:val="32"/>
          <w:szCs w:val="32"/>
        </w:rPr>
        <w:t xml:space="preserve"> </w:t>
      </w:r>
      <w:r w:rsidR="00C17C62">
        <w:rPr>
          <w:b/>
          <w:bCs/>
          <w:color w:val="000000" w:themeColor="text1"/>
          <w:sz w:val="32"/>
          <w:szCs w:val="32"/>
        </w:rPr>
        <w:t>Employability/Enterprise/</w:t>
      </w:r>
      <w:r w:rsidR="000D1074">
        <w:rPr>
          <w:b/>
          <w:bCs/>
          <w:color w:val="000000" w:themeColor="text1"/>
          <w:sz w:val="32"/>
          <w:szCs w:val="32"/>
        </w:rPr>
        <w:t>Community Hub</w:t>
      </w:r>
    </w:p>
    <w:p w14:paraId="15BA4E0F" w14:textId="77777777" w:rsidR="00D454E0" w:rsidRPr="00D454E0" w:rsidRDefault="00D454E0" w:rsidP="00D454E0">
      <w:pPr>
        <w:spacing w:after="0"/>
        <w:ind w:right="346"/>
        <w:rPr>
          <w:bCs/>
          <w:color w:val="000000" w:themeColor="text1"/>
          <w:sz w:val="24"/>
          <w:szCs w:val="32"/>
        </w:rPr>
      </w:pPr>
    </w:p>
    <w:tbl>
      <w:tblPr>
        <w:tblStyle w:val="TableGrid"/>
        <w:tblpPr w:leftFromText="180" w:rightFromText="180" w:vertAnchor="text" w:tblpY="1"/>
        <w:tblOverlap w:val="never"/>
        <w:tblW w:w="10188" w:type="dxa"/>
        <w:tblLook w:val="04A0" w:firstRow="1" w:lastRow="0" w:firstColumn="1" w:lastColumn="0" w:noHBand="0" w:noVBand="1"/>
      </w:tblPr>
      <w:tblGrid>
        <w:gridCol w:w="3019"/>
        <w:gridCol w:w="7169"/>
      </w:tblGrid>
      <w:tr w:rsidR="002B1804" w:rsidRPr="003A25B7" w14:paraId="259DC5BC" w14:textId="77777777" w:rsidTr="005463D1">
        <w:trPr>
          <w:trHeight w:val="481"/>
        </w:trPr>
        <w:tc>
          <w:tcPr>
            <w:tcW w:w="3019" w:type="dxa"/>
          </w:tcPr>
          <w:p w14:paraId="259DC5BA" w14:textId="77777777" w:rsidR="002B1804" w:rsidRPr="003A25B7" w:rsidRDefault="002B1804" w:rsidP="00D727BE">
            <w:pPr>
              <w:rPr>
                <w:sz w:val="24"/>
                <w:szCs w:val="24"/>
              </w:rPr>
            </w:pPr>
            <w:r w:rsidRPr="003A25B7">
              <w:rPr>
                <w:sz w:val="24"/>
                <w:szCs w:val="24"/>
              </w:rPr>
              <w:t>Accountable Body</w:t>
            </w:r>
          </w:p>
        </w:tc>
        <w:tc>
          <w:tcPr>
            <w:tcW w:w="7169" w:type="dxa"/>
          </w:tcPr>
          <w:p w14:paraId="259DC5BB" w14:textId="30576270" w:rsidR="002B1804" w:rsidRPr="003A25B7" w:rsidRDefault="00DB1C6A" w:rsidP="005463D1">
            <w:pPr>
              <w:ind w:right="-108"/>
              <w:rPr>
                <w:sz w:val="24"/>
                <w:szCs w:val="24"/>
              </w:rPr>
            </w:pPr>
            <w:r>
              <w:rPr>
                <w:sz w:val="24"/>
                <w:szCs w:val="24"/>
              </w:rPr>
              <w:t>Folkestone &amp; Hythe</w:t>
            </w:r>
            <w:r w:rsidR="00F152BE" w:rsidRPr="003A25B7">
              <w:rPr>
                <w:sz w:val="24"/>
                <w:szCs w:val="24"/>
              </w:rPr>
              <w:t xml:space="preserve"> District Council</w:t>
            </w:r>
          </w:p>
        </w:tc>
      </w:tr>
      <w:tr w:rsidR="002B1804" w:rsidRPr="003A25B7" w14:paraId="259DC5C0" w14:textId="77777777" w:rsidTr="005463D1">
        <w:trPr>
          <w:trHeight w:val="454"/>
        </w:trPr>
        <w:tc>
          <w:tcPr>
            <w:tcW w:w="3019" w:type="dxa"/>
          </w:tcPr>
          <w:p w14:paraId="259DC5BD" w14:textId="77777777" w:rsidR="002B1804" w:rsidRPr="003A25B7" w:rsidRDefault="002B1804" w:rsidP="00D727BE">
            <w:pPr>
              <w:rPr>
                <w:sz w:val="24"/>
                <w:szCs w:val="24"/>
              </w:rPr>
            </w:pPr>
            <w:r w:rsidRPr="003A25B7">
              <w:rPr>
                <w:sz w:val="24"/>
                <w:szCs w:val="24"/>
              </w:rPr>
              <w:t>Fund</w:t>
            </w:r>
          </w:p>
        </w:tc>
        <w:tc>
          <w:tcPr>
            <w:tcW w:w="7169" w:type="dxa"/>
          </w:tcPr>
          <w:p w14:paraId="259DC5BF" w14:textId="753F743C" w:rsidR="00AF73CC" w:rsidRPr="003A25B7" w:rsidRDefault="00AF73CC" w:rsidP="00C57884">
            <w:pPr>
              <w:rPr>
                <w:sz w:val="24"/>
                <w:szCs w:val="24"/>
              </w:rPr>
            </w:pPr>
            <w:r w:rsidRPr="003A25B7">
              <w:rPr>
                <w:sz w:val="24"/>
                <w:szCs w:val="24"/>
              </w:rPr>
              <w:t>European Regional Devel</w:t>
            </w:r>
            <w:r w:rsidR="00E375DB">
              <w:rPr>
                <w:sz w:val="24"/>
                <w:szCs w:val="24"/>
              </w:rPr>
              <w:t>o</w:t>
            </w:r>
            <w:r w:rsidRPr="003A25B7">
              <w:rPr>
                <w:sz w:val="24"/>
                <w:szCs w:val="24"/>
              </w:rPr>
              <w:t>pment Fund (ERDF)</w:t>
            </w:r>
          </w:p>
        </w:tc>
      </w:tr>
      <w:tr w:rsidR="00AF73CC" w:rsidRPr="003A25B7" w14:paraId="259DC5C9" w14:textId="77777777" w:rsidTr="005463D1">
        <w:trPr>
          <w:trHeight w:val="454"/>
        </w:trPr>
        <w:tc>
          <w:tcPr>
            <w:tcW w:w="3019" w:type="dxa"/>
          </w:tcPr>
          <w:p w14:paraId="259DC5C1" w14:textId="77777777" w:rsidR="00AF73CC" w:rsidRPr="003A25B7" w:rsidRDefault="00AF73CC" w:rsidP="00D727BE">
            <w:pPr>
              <w:rPr>
                <w:sz w:val="24"/>
                <w:szCs w:val="24"/>
              </w:rPr>
            </w:pPr>
            <w:r w:rsidRPr="003A25B7">
              <w:rPr>
                <w:sz w:val="24"/>
                <w:szCs w:val="24"/>
              </w:rPr>
              <w:t>Priority Axis:</w:t>
            </w:r>
          </w:p>
        </w:tc>
        <w:tc>
          <w:tcPr>
            <w:tcW w:w="7169" w:type="dxa"/>
          </w:tcPr>
          <w:p w14:paraId="259DC5C2" w14:textId="77777777" w:rsidR="00AB41C0" w:rsidRPr="003A25B7" w:rsidRDefault="00AB41C0" w:rsidP="00D727BE">
            <w:pPr>
              <w:rPr>
                <w:i/>
                <w:sz w:val="24"/>
                <w:szCs w:val="24"/>
              </w:rPr>
            </w:pPr>
            <w:r w:rsidRPr="003A25B7">
              <w:rPr>
                <w:i/>
                <w:sz w:val="24"/>
                <w:szCs w:val="24"/>
              </w:rPr>
              <w:t>European Regional Development Fund</w:t>
            </w:r>
          </w:p>
          <w:p w14:paraId="5CCA6CEE" w14:textId="77777777" w:rsidR="004470C4" w:rsidRPr="004470C4" w:rsidRDefault="004470C4" w:rsidP="004470C4">
            <w:pPr>
              <w:rPr>
                <w:sz w:val="24"/>
                <w:szCs w:val="24"/>
              </w:rPr>
            </w:pPr>
          </w:p>
          <w:p w14:paraId="259DC5C4" w14:textId="6FA047C9" w:rsidR="00AB41C0" w:rsidRDefault="00AB41C0" w:rsidP="00D727BE">
            <w:pPr>
              <w:rPr>
                <w:sz w:val="24"/>
                <w:szCs w:val="24"/>
              </w:rPr>
            </w:pPr>
            <w:r w:rsidRPr="003A25B7">
              <w:rPr>
                <w:sz w:val="24"/>
                <w:szCs w:val="24"/>
              </w:rPr>
              <w:t>Investment Priority 9d: Undertaking investment in the context of Community L</w:t>
            </w:r>
            <w:r w:rsidR="00E14BCB">
              <w:rPr>
                <w:sz w:val="24"/>
                <w:szCs w:val="24"/>
              </w:rPr>
              <w:t>ed Local Development strategies.</w:t>
            </w:r>
          </w:p>
          <w:p w14:paraId="72EEE26D" w14:textId="77777777" w:rsidR="00E14BCB" w:rsidRDefault="00E14BCB" w:rsidP="00D727BE">
            <w:pPr>
              <w:rPr>
                <w:sz w:val="24"/>
                <w:szCs w:val="24"/>
              </w:rPr>
            </w:pPr>
          </w:p>
          <w:p w14:paraId="074563F3" w14:textId="45B6D4A2" w:rsidR="00E14BCB" w:rsidRPr="003A25B7" w:rsidRDefault="00E14BCB" w:rsidP="00D727BE">
            <w:pPr>
              <w:rPr>
                <w:sz w:val="24"/>
                <w:szCs w:val="24"/>
              </w:rPr>
            </w:pPr>
            <w:r w:rsidRPr="00E14BCB">
              <w:rPr>
                <w:sz w:val="24"/>
                <w:szCs w:val="24"/>
              </w:rPr>
              <w:t>Specific Objective: To build capacity within communities as a foundation for economic growth</w:t>
            </w:r>
          </w:p>
          <w:p w14:paraId="259DC5C8" w14:textId="77777777" w:rsidR="00AF73CC" w:rsidRPr="003A25B7" w:rsidRDefault="00AF73CC" w:rsidP="004470C4">
            <w:pPr>
              <w:rPr>
                <w:sz w:val="24"/>
                <w:szCs w:val="24"/>
              </w:rPr>
            </w:pPr>
          </w:p>
        </w:tc>
      </w:tr>
      <w:tr w:rsidR="002B1804" w:rsidRPr="003A25B7" w14:paraId="259DC5CC" w14:textId="77777777" w:rsidTr="005463D1">
        <w:trPr>
          <w:trHeight w:val="481"/>
        </w:trPr>
        <w:tc>
          <w:tcPr>
            <w:tcW w:w="3019" w:type="dxa"/>
          </w:tcPr>
          <w:p w14:paraId="259DC5CA" w14:textId="4407F573" w:rsidR="002B1804" w:rsidRPr="003A25B7" w:rsidRDefault="00BA01BC" w:rsidP="00D727BE">
            <w:pPr>
              <w:rPr>
                <w:sz w:val="24"/>
                <w:szCs w:val="24"/>
              </w:rPr>
            </w:pPr>
            <w:r>
              <w:rPr>
                <w:sz w:val="24"/>
                <w:szCs w:val="24"/>
              </w:rPr>
              <w:t xml:space="preserve">Call </w:t>
            </w:r>
            <w:r w:rsidR="002B1804" w:rsidRPr="003A25B7">
              <w:rPr>
                <w:sz w:val="24"/>
                <w:szCs w:val="24"/>
              </w:rPr>
              <w:t>Reference:</w:t>
            </w:r>
          </w:p>
        </w:tc>
        <w:tc>
          <w:tcPr>
            <w:tcW w:w="7169" w:type="dxa"/>
          </w:tcPr>
          <w:p w14:paraId="259DC5CB" w14:textId="724462E7" w:rsidR="002B1804" w:rsidRPr="003A25B7" w:rsidRDefault="00BA01BC" w:rsidP="004F7FBE">
            <w:pPr>
              <w:rPr>
                <w:sz w:val="24"/>
                <w:szCs w:val="24"/>
              </w:rPr>
            </w:pPr>
            <w:r>
              <w:rPr>
                <w:sz w:val="24"/>
                <w:szCs w:val="24"/>
              </w:rPr>
              <w:t xml:space="preserve">Call </w:t>
            </w:r>
            <w:r w:rsidR="0027521D">
              <w:rPr>
                <w:sz w:val="24"/>
                <w:szCs w:val="24"/>
              </w:rPr>
              <w:t>5</w:t>
            </w:r>
            <w:r w:rsidR="004F7FBE">
              <w:rPr>
                <w:sz w:val="24"/>
                <w:szCs w:val="24"/>
              </w:rPr>
              <w:t>:</w:t>
            </w:r>
            <w:r w:rsidR="00BA2E2D" w:rsidRPr="00BA2E2D">
              <w:rPr>
                <w:sz w:val="24"/>
                <w:szCs w:val="24"/>
              </w:rPr>
              <w:t xml:space="preserve"> Main Projects </w:t>
            </w:r>
            <w:r w:rsidR="005B48B5">
              <w:rPr>
                <w:sz w:val="24"/>
                <w:szCs w:val="24"/>
              </w:rPr>
              <w:t>(ERDF)</w:t>
            </w:r>
            <w:r w:rsidR="007D35EE">
              <w:rPr>
                <w:sz w:val="24"/>
                <w:szCs w:val="24"/>
              </w:rPr>
              <w:t>:</w:t>
            </w:r>
            <w:r w:rsidR="005B1D9F">
              <w:rPr>
                <w:sz w:val="24"/>
                <w:szCs w:val="24"/>
              </w:rPr>
              <w:t xml:space="preserve"> </w:t>
            </w:r>
            <w:r w:rsidR="00C17C62">
              <w:rPr>
                <w:sz w:val="24"/>
                <w:szCs w:val="24"/>
              </w:rPr>
              <w:t>Employability/Enterprise/</w:t>
            </w:r>
            <w:r w:rsidR="004F7FBE">
              <w:rPr>
                <w:sz w:val="24"/>
                <w:szCs w:val="24"/>
              </w:rPr>
              <w:t>Community Hub</w:t>
            </w:r>
          </w:p>
        </w:tc>
      </w:tr>
      <w:tr w:rsidR="004E7D85" w:rsidRPr="003A25B7" w14:paraId="41967B72" w14:textId="77777777" w:rsidTr="005463D1">
        <w:trPr>
          <w:trHeight w:val="481"/>
        </w:trPr>
        <w:tc>
          <w:tcPr>
            <w:tcW w:w="3019" w:type="dxa"/>
          </w:tcPr>
          <w:p w14:paraId="6FAE5025" w14:textId="1254ABA9" w:rsidR="004E7D85" w:rsidRPr="003A25B7" w:rsidRDefault="004E7D85" w:rsidP="009721B7">
            <w:pPr>
              <w:rPr>
                <w:sz w:val="24"/>
                <w:szCs w:val="24"/>
              </w:rPr>
            </w:pPr>
            <w:r>
              <w:rPr>
                <w:sz w:val="24"/>
                <w:szCs w:val="24"/>
              </w:rPr>
              <w:t xml:space="preserve">Folkestone </w:t>
            </w:r>
            <w:r w:rsidR="009721B7">
              <w:rPr>
                <w:sz w:val="24"/>
                <w:szCs w:val="24"/>
              </w:rPr>
              <w:t>CLLD Strategy</w:t>
            </w:r>
          </w:p>
        </w:tc>
        <w:tc>
          <w:tcPr>
            <w:tcW w:w="7169" w:type="dxa"/>
          </w:tcPr>
          <w:p w14:paraId="39FD7477" w14:textId="4C88CDD5" w:rsidR="009721B7" w:rsidRPr="007D35EE" w:rsidRDefault="009721B7" w:rsidP="009721B7">
            <w:pPr>
              <w:rPr>
                <w:sz w:val="24"/>
                <w:szCs w:val="24"/>
              </w:rPr>
            </w:pPr>
            <w:r w:rsidRPr="009721B7">
              <w:rPr>
                <w:sz w:val="24"/>
                <w:szCs w:val="24"/>
              </w:rPr>
              <w:t xml:space="preserve">Objective 3: </w:t>
            </w:r>
            <w:r w:rsidRPr="0027521D">
              <w:rPr>
                <w:bCs/>
                <w:sz w:val="24"/>
                <w:szCs w:val="24"/>
                <w:lang w:val="en-GB"/>
              </w:rPr>
              <w:t xml:space="preserve">Integrated delivery mechanism for the Folkestone </w:t>
            </w:r>
            <w:r w:rsidR="007D35EE" w:rsidRPr="0027521D">
              <w:rPr>
                <w:bCs/>
                <w:sz w:val="24"/>
                <w:szCs w:val="24"/>
                <w:lang w:val="en-GB"/>
              </w:rPr>
              <w:t>Community Works S</w:t>
            </w:r>
            <w:r w:rsidRPr="0027521D">
              <w:rPr>
                <w:bCs/>
                <w:sz w:val="24"/>
                <w:szCs w:val="24"/>
                <w:lang w:val="en-GB"/>
              </w:rPr>
              <w:t>trategy</w:t>
            </w:r>
          </w:p>
          <w:p w14:paraId="4B69DC5C" w14:textId="5C4A8CB3" w:rsidR="009721B7" w:rsidRPr="009721B7" w:rsidRDefault="009721B7" w:rsidP="009721B7">
            <w:pPr>
              <w:rPr>
                <w:sz w:val="24"/>
                <w:szCs w:val="24"/>
                <w:lang w:val="en-GB"/>
              </w:rPr>
            </w:pPr>
            <w:r>
              <w:rPr>
                <w:sz w:val="24"/>
                <w:szCs w:val="24"/>
                <w:lang w:val="en-GB"/>
              </w:rPr>
              <w:t xml:space="preserve">Action </w:t>
            </w:r>
            <w:r w:rsidRPr="009721B7">
              <w:rPr>
                <w:sz w:val="24"/>
                <w:szCs w:val="24"/>
                <w:lang w:val="en-GB"/>
              </w:rPr>
              <w:t>3.8 Setting up and operating the Employability/</w:t>
            </w:r>
            <w:r>
              <w:rPr>
                <w:sz w:val="24"/>
                <w:szCs w:val="24"/>
                <w:lang w:val="en-GB"/>
              </w:rPr>
              <w:t xml:space="preserve"> </w:t>
            </w:r>
            <w:r w:rsidRPr="009721B7">
              <w:rPr>
                <w:sz w:val="24"/>
                <w:szCs w:val="24"/>
                <w:lang w:val="en-GB"/>
              </w:rPr>
              <w:t>Enterprise/</w:t>
            </w:r>
            <w:r>
              <w:rPr>
                <w:sz w:val="24"/>
                <w:szCs w:val="24"/>
                <w:lang w:val="en-GB"/>
              </w:rPr>
              <w:t xml:space="preserve"> </w:t>
            </w:r>
            <w:r w:rsidRPr="009721B7">
              <w:rPr>
                <w:sz w:val="24"/>
                <w:szCs w:val="24"/>
                <w:lang w:val="en-GB"/>
              </w:rPr>
              <w:t>Community Hub</w:t>
            </w:r>
          </w:p>
          <w:p w14:paraId="0D4595F4" w14:textId="1722893C" w:rsidR="009721B7" w:rsidRDefault="009721B7" w:rsidP="004F7FBE">
            <w:pPr>
              <w:rPr>
                <w:sz w:val="24"/>
                <w:szCs w:val="24"/>
              </w:rPr>
            </w:pPr>
          </w:p>
        </w:tc>
      </w:tr>
      <w:tr w:rsidR="002B1804" w:rsidRPr="003A25B7" w14:paraId="259DC5D0" w14:textId="77777777" w:rsidTr="005463D1">
        <w:trPr>
          <w:trHeight w:val="935"/>
        </w:trPr>
        <w:tc>
          <w:tcPr>
            <w:tcW w:w="3019" w:type="dxa"/>
          </w:tcPr>
          <w:p w14:paraId="259DC5CD" w14:textId="4FBBA18E" w:rsidR="002B1804" w:rsidRPr="003A25B7" w:rsidRDefault="00FE25AC" w:rsidP="004E7D85">
            <w:pPr>
              <w:rPr>
                <w:sz w:val="24"/>
                <w:szCs w:val="24"/>
              </w:rPr>
            </w:pPr>
            <w:r>
              <w:rPr>
                <w:sz w:val="24"/>
                <w:szCs w:val="24"/>
              </w:rPr>
              <w:t xml:space="preserve">Folkestone Community Works </w:t>
            </w:r>
            <w:r w:rsidR="00255CF2">
              <w:rPr>
                <w:sz w:val="24"/>
                <w:szCs w:val="24"/>
              </w:rPr>
              <w:t xml:space="preserve">CLLD </w:t>
            </w:r>
            <w:r w:rsidR="00BA01BC">
              <w:rPr>
                <w:sz w:val="24"/>
                <w:szCs w:val="24"/>
              </w:rPr>
              <w:t xml:space="preserve">Programme </w:t>
            </w:r>
            <w:r w:rsidR="002B1804" w:rsidRPr="003A25B7">
              <w:rPr>
                <w:sz w:val="24"/>
                <w:szCs w:val="24"/>
              </w:rPr>
              <w:t>Indicative Fund Allocation:</w:t>
            </w:r>
          </w:p>
        </w:tc>
        <w:tc>
          <w:tcPr>
            <w:tcW w:w="7169" w:type="dxa"/>
          </w:tcPr>
          <w:p w14:paraId="3445CB5B" w14:textId="2F9615A8" w:rsidR="00C17C62" w:rsidRDefault="00066CDF" w:rsidP="001950C6">
            <w:pPr>
              <w:rPr>
                <w:sz w:val="24"/>
                <w:szCs w:val="24"/>
              </w:rPr>
            </w:pPr>
            <w:r>
              <w:rPr>
                <w:sz w:val="24"/>
                <w:szCs w:val="24"/>
              </w:rPr>
              <w:t xml:space="preserve">ERDF </w:t>
            </w:r>
            <w:r w:rsidR="00D87EBC">
              <w:rPr>
                <w:sz w:val="24"/>
                <w:szCs w:val="24"/>
              </w:rPr>
              <w:t>£</w:t>
            </w:r>
            <w:r w:rsidR="005B1D9F">
              <w:rPr>
                <w:sz w:val="24"/>
                <w:szCs w:val="24"/>
              </w:rPr>
              <w:t>25</w:t>
            </w:r>
            <w:r w:rsidR="004F7FBE">
              <w:rPr>
                <w:sz w:val="24"/>
                <w:szCs w:val="24"/>
              </w:rPr>
              <w:t>0</w:t>
            </w:r>
            <w:r w:rsidR="00C17C62">
              <w:rPr>
                <w:sz w:val="24"/>
                <w:szCs w:val="24"/>
              </w:rPr>
              <w:t>,000</w:t>
            </w:r>
            <w:r w:rsidR="00EF34D9">
              <w:rPr>
                <w:sz w:val="24"/>
                <w:szCs w:val="24"/>
              </w:rPr>
              <w:t xml:space="preserve"> available for allocation</w:t>
            </w:r>
          </w:p>
          <w:p w14:paraId="383B9848" w14:textId="77777777" w:rsidR="00090FD7" w:rsidRDefault="00090FD7" w:rsidP="001950C6">
            <w:pPr>
              <w:rPr>
                <w:sz w:val="24"/>
                <w:szCs w:val="24"/>
              </w:rPr>
            </w:pPr>
          </w:p>
          <w:p w14:paraId="614DD759" w14:textId="495DDEFD" w:rsidR="00090FD7" w:rsidRDefault="00090FD7" w:rsidP="001950C6">
            <w:pPr>
              <w:rPr>
                <w:sz w:val="24"/>
                <w:szCs w:val="24"/>
              </w:rPr>
            </w:pPr>
            <w:r>
              <w:rPr>
                <w:sz w:val="24"/>
                <w:szCs w:val="24"/>
              </w:rPr>
              <w:t>(ERDF funding has to be matched from non-EU funding)</w:t>
            </w:r>
          </w:p>
          <w:p w14:paraId="259DC5CF" w14:textId="2616CA42" w:rsidR="001950C6" w:rsidRPr="003A25B7" w:rsidRDefault="001950C6" w:rsidP="00DA3B0A">
            <w:pPr>
              <w:rPr>
                <w:sz w:val="24"/>
                <w:szCs w:val="24"/>
              </w:rPr>
            </w:pPr>
          </w:p>
        </w:tc>
      </w:tr>
      <w:tr w:rsidR="002B1804" w:rsidRPr="003A25B7" w14:paraId="259DC5D3" w14:textId="77777777" w:rsidTr="005463D1">
        <w:trPr>
          <w:trHeight w:val="481"/>
        </w:trPr>
        <w:tc>
          <w:tcPr>
            <w:tcW w:w="3019" w:type="dxa"/>
          </w:tcPr>
          <w:p w14:paraId="259DC5D1" w14:textId="0D364BE3" w:rsidR="002B1804" w:rsidRPr="003A25B7" w:rsidRDefault="00BA01BC" w:rsidP="00D727BE">
            <w:pPr>
              <w:rPr>
                <w:sz w:val="24"/>
                <w:szCs w:val="24"/>
              </w:rPr>
            </w:pPr>
            <w:r>
              <w:rPr>
                <w:sz w:val="24"/>
                <w:szCs w:val="24"/>
              </w:rPr>
              <w:t xml:space="preserve">Call </w:t>
            </w:r>
            <w:r w:rsidR="00EF34D9">
              <w:rPr>
                <w:sz w:val="24"/>
                <w:szCs w:val="24"/>
              </w:rPr>
              <w:t>Open</w:t>
            </w:r>
            <w:r w:rsidR="002119D7">
              <w:rPr>
                <w:sz w:val="24"/>
                <w:szCs w:val="24"/>
              </w:rPr>
              <w:t>ed</w:t>
            </w:r>
          </w:p>
        </w:tc>
        <w:tc>
          <w:tcPr>
            <w:tcW w:w="7169" w:type="dxa"/>
          </w:tcPr>
          <w:p w14:paraId="259DC5D2" w14:textId="4F0B009A" w:rsidR="002B1804" w:rsidRPr="002119D7" w:rsidRDefault="00862103" w:rsidP="00C57884">
            <w:pPr>
              <w:rPr>
                <w:sz w:val="24"/>
                <w:szCs w:val="24"/>
              </w:rPr>
            </w:pPr>
            <w:r w:rsidRPr="002119D7">
              <w:rPr>
                <w:color w:val="000000" w:themeColor="text1"/>
                <w:sz w:val="24"/>
                <w:szCs w:val="24"/>
              </w:rPr>
              <w:t xml:space="preserve">Monday </w:t>
            </w:r>
            <w:r w:rsidR="00C57884" w:rsidRPr="002119D7">
              <w:rPr>
                <w:color w:val="000000" w:themeColor="text1"/>
                <w:sz w:val="24"/>
                <w:szCs w:val="24"/>
              </w:rPr>
              <w:t>16</w:t>
            </w:r>
            <w:r w:rsidRPr="002119D7">
              <w:rPr>
                <w:color w:val="000000" w:themeColor="text1"/>
                <w:sz w:val="24"/>
                <w:szCs w:val="24"/>
                <w:vertAlign w:val="superscript"/>
              </w:rPr>
              <w:t>th</w:t>
            </w:r>
            <w:r w:rsidRPr="002119D7">
              <w:rPr>
                <w:color w:val="000000" w:themeColor="text1"/>
                <w:sz w:val="24"/>
                <w:szCs w:val="24"/>
              </w:rPr>
              <w:t xml:space="preserve"> </w:t>
            </w:r>
            <w:r w:rsidR="00C57884" w:rsidRPr="002119D7">
              <w:rPr>
                <w:color w:val="000000" w:themeColor="text1"/>
                <w:sz w:val="24"/>
                <w:szCs w:val="24"/>
              </w:rPr>
              <w:t>March 2020</w:t>
            </w:r>
          </w:p>
        </w:tc>
      </w:tr>
      <w:tr w:rsidR="002B1804" w:rsidRPr="003A25B7" w14:paraId="259DC5D6" w14:textId="77777777" w:rsidTr="005463D1">
        <w:trPr>
          <w:trHeight w:val="454"/>
        </w:trPr>
        <w:tc>
          <w:tcPr>
            <w:tcW w:w="3019" w:type="dxa"/>
          </w:tcPr>
          <w:p w14:paraId="431F2292" w14:textId="3AF8559E" w:rsidR="002B1804" w:rsidRDefault="0096239D" w:rsidP="00D727BE">
            <w:pPr>
              <w:rPr>
                <w:sz w:val="24"/>
                <w:szCs w:val="24"/>
              </w:rPr>
            </w:pPr>
            <w:r>
              <w:rPr>
                <w:sz w:val="24"/>
                <w:szCs w:val="24"/>
              </w:rPr>
              <w:t xml:space="preserve">Deadline for </w:t>
            </w:r>
            <w:r w:rsidR="00336790">
              <w:rPr>
                <w:sz w:val="24"/>
                <w:szCs w:val="24"/>
              </w:rPr>
              <w:t>E</w:t>
            </w:r>
            <w:r w:rsidR="004F7D2C">
              <w:rPr>
                <w:sz w:val="24"/>
                <w:szCs w:val="24"/>
              </w:rPr>
              <w:t>xpressions of interest</w:t>
            </w:r>
            <w:r w:rsidR="00363BCF">
              <w:rPr>
                <w:sz w:val="24"/>
                <w:szCs w:val="24"/>
              </w:rPr>
              <w:t xml:space="preserve"> &amp; Eligibility Questionnaire</w:t>
            </w:r>
          </w:p>
          <w:p w14:paraId="1C7E127C" w14:textId="77777777" w:rsidR="00C20362" w:rsidRDefault="00C20362" w:rsidP="00D727BE">
            <w:pPr>
              <w:rPr>
                <w:sz w:val="24"/>
                <w:szCs w:val="24"/>
              </w:rPr>
            </w:pPr>
          </w:p>
          <w:p w14:paraId="508800B7" w14:textId="44B782DE" w:rsidR="00A74EDB" w:rsidRDefault="00BA01BC" w:rsidP="00D727BE">
            <w:pPr>
              <w:rPr>
                <w:sz w:val="24"/>
                <w:szCs w:val="24"/>
              </w:rPr>
            </w:pPr>
            <w:r>
              <w:rPr>
                <w:sz w:val="24"/>
                <w:szCs w:val="24"/>
              </w:rPr>
              <w:t xml:space="preserve">Call </w:t>
            </w:r>
            <w:r w:rsidR="0096239D">
              <w:rPr>
                <w:sz w:val="24"/>
                <w:szCs w:val="24"/>
              </w:rPr>
              <w:t xml:space="preserve">closes for </w:t>
            </w:r>
            <w:r w:rsidR="00C20362">
              <w:rPr>
                <w:sz w:val="24"/>
                <w:szCs w:val="24"/>
              </w:rPr>
              <w:t>Application</w:t>
            </w:r>
            <w:r w:rsidR="0096239D">
              <w:rPr>
                <w:sz w:val="24"/>
                <w:szCs w:val="24"/>
              </w:rPr>
              <w:t>s</w:t>
            </w:r>
            <w:r w:rsidR="00C20362">
              <w:rPr>
                <w:sz w:val="24"/>
                <w:szCs w:val="24"/>
              </w:rPr>
              <w:t xml:space="preserve"> </w:t>
            </w:r>
          </w:p>
          <w:p w14:paraId="259DC5D4" w14:textId="10596518" w:rsidR="00A74EDB" w:rsidRPr="003A25B7" w:rsidRDefault="00A74EDB" w:rsidP="00D727BE">
            <w:pPr>
              <w:rPr>
                <w:sz w:val="24"/>
                <w:szCs w:val="24"/>
              </w:rPr>
            </w:pPr>
          </w:p>
        </w:tc>
        <w:tc>
          <w:tcPr>
            <w:tcW w:w="7169" w:type="dxa"/>
          </w:tcPr>
          <w:p w14:paraId="30EB602C" w14:textId="31EE5A71" w:rsidR="003A657E" w:rsidRDefault="003A657E" w:rsidP="00155720">
            <w:pPr>
              <w:rPr>
                <w:rFonts w:cstheme="minorHAnsi"/>
                <w:color w:val="000000"/>
                <w:sz w:val="24"/>
                <w:szCs w:val="24"/>
              </w:rPr>
            </w:pPr>
            <w:r>
              <w:rPr>
                <w:rFonts w:cstheme="minorHAnsi"/>
                <w:color w:val="000000"/>
                <w:sz w:val="24"/>
                <w:szCs w:val="24"/>
              </w:rPr>
              <w:t>Expression of Interest: as soon as this is submitted with the Eligibility Questionnaire you will be eligible for 1-2-1 support.</w:t>
            </w:r>
          </w:p>
          <w:p w14:paraId="6DDEB6A2" w14:textId="04CED9AF" w:rsidR="00340717" w:rsidRDefault="003A657E" w:rsidP="007F5A92">
            <w:pPr>
              <w:tabs>
                <w:tab w:val="right" w:pos="6953"/>
              </w:tabs>
              <w:rPr>
                <w:rFonts w:cstheme="minorHAnsi"/>
                <w:color w:val="000000"/>
                <w:sz w:val="24"/>
                <w:szCs w:val="24"/>
              </w:rPr>
            </w:pPr>
            <w:r>
              <w:rPr>
                <w:rFonts w:cstheme="minorHAnsi"/>
                <w:color w:val="000000"/>
                <w:sz w:val="24"/>
                <w:szCs w:val="24"/>
              </w:rPr>
              <w:t xml:space="preserve">Eligibility Questionnaire: </w:t>
            </w:r>
            <w:r w:rsidR="00340717">
              <w:rPr>
                <w:rFonts w:cstheme="minorHAnsi"/>
                <w:color w:val="000000"/>
                <w:sz w:val="24"/>
                <w:szCs w:val="24"/>
              </w:rPr>
              <w:t>No later than the application deadline.</w:t>
            </w:r>
            <w:r w:rsidR="007F5A92">
              <w:rPr>
                <w:rFonts w:cstheme="minorHAnsi"/>
                <w:color w:val="000000"/>
                <w:sz w:val="24"/>
                <w:szCs w:val="24"/>
              </w:rPr>
              <w:tab/>
            </w:r>
          </w:p>
          <w:p w14:paraId="78987043" w14:textId="77777777" w:rsidR="00340717" w:rsidRDefault="00340717" w:rsidP="00155720">
            <w:pPr>
              <w:rPr>
                <w:rFonts w:cstheme="minorHAnsi"/>
                <w:color w:val="000000"/>
                <w:sz w:val="24"/>
                <w:szCs w:val="24"/>
              </w:rPr>
            </w:pPr>
          </w:p>
          <w:p w14:paraId="5738ACB0" w14:textId="430691B0" w:rsidR="00C17C62" w:rsidRPr="002119D7" w:rsidRDefault="00762C32" w:rsidP="00155720">
            <w:pPr>
              <w:rPr>
                <w:rFonts w:cstheme="minorHAnsi"/>
                <w:sz w:val="24"/>
                <w:szCs w:val="24"/>
              </w:rPr>
            </w:pPr>
            <w:r w:rsidRPr="002119D7">
              <w:rPr>
                <w:rFonts w:cstheme="minorHAnsi"/>
                <w:color w:val="000000"/>
                <w:sz w:val="24"/>
                <w:szCs w:val="24"/>
              </w:rPr>
              <w:t>P</w:t>
            </w:r>
            <w:r w:rsidR="004D023E" w:rsidRPr="002119D7">
              <w:rPr>
                <w:rFonts w:cstheme="minorHAnsi"/>
                <w:color w:val="000000"/>
                <w:sz w:val="24"/>
                <w:szCs w:val="24"/>
              </w:rPr>
              <w:t>lease contact the Programme Management Team who can assist</w:t>
            </w:r>
            <w:r w:rsidR="0029476E" w:rsidRPr="002119D7">
              <w:rPr>
                <w:rFonts w:cstheme="minorHAnsi"/>
                <w:color w:val="000000"/>
                <w:sz w:val="24"/>
                <w:szCs w:val="24"/>
              </w:rPr>
              <w:t>.</w:t>
            </w:r>
          </w:p>
          <w:p w14:paraId="73D04E7A" w14:textId="43AA1D52" w:rsidR="006747BD" w:rsidRPr="002119D7" w:rsidRDefault="006747BD" w:rsidP="00A3601F">
            <w:pPr>
              <w:rPr>
                <w:rFonts w:cstheme="minorHAnsi"/>
                <w:sz w:val="24"/>
                <w:szCs w:val="24"/>
              </w:rPr>
            </w:pPr>
          </w:p>
          <w:p w14:paraId="3A41142E" w14:textId="20107CD7" w:rsidR="00191BCF" w:rsidRPr="002119D7" w:rsidRDefault="008D521C" w:rsidP="00D727BE">
            <w:pPr>
              <w:rPr>
                <w:sz w:val="24"/>
                <w:szCs w:val="24"/>
              </w:rPr>
            </w:pPr>
            <w:r w:rsidRPr="002119D7">
              <w:rPr>
                <w:rFonts w:cstheme="minorHAnsi"/>
                <w:sz w:val="24"/>
                <w:szCs w:val="24"/>
              </w:rPr>
              <w:t xml:space="preserve">Submission date for applications are based on the LAG meeting </w:t>
            </w:r>
            <w:r w:rsidR="00340717">
              <w:rPr>
                <w:rFonts w:cstheme="minorHAnsi"/>
                <w:sz w:val="24"/>
                <w:szCs w:val="24"/>
              </w:rPr>
              <w:t xml:space="preserve">dates. The </w:t>
            </w:r>
            <w:r w:rsidR="003A657E">
              <w:rPr>
                <w:rFonts w:cstheme="minorHAnsi"/>
                <w:sz w:val="24"/>
                <w:szCs w:val="24"/>
              </w:rPr>
              <w:t xml:space="preserve">next </w:t>
            </w:r>
            <w:r w:rsidR="00340717">
              <w:rPr>
                <w:rFonts w:cstheme="minorHAnsi"/>
                <w:sz w:val="24"/>
                <w:szCs w:val="24"/>
              </w:rPr>
              <w:t>application deadline is</w:t>
            </w:r>
            <w:r w:rsidRPr="002119D7">
              <w:rPr>
                <w:rFonts w:cstheme="minorHAnsi"/>
                <w:sz w:val="24"/>
                <w:szCs w:val="24"/>
              </w:rPr>
              <w:t>:</w:t>
            </w:r>
          </w:p>
          <w:p w14:paraId="61B50D91" w14:textId="3718F7F2" w:rsidR="00191BCF" w:rsidRPr="002119D7" w:rsidRDefault="008D521C" w:rsidP="00191BCF">
            <w:pPr>
              <w:pStyle w:val="ListParagraph"/>
              <w:numPr>
                <w:ilvl w:val="0"/>
                <w:numId w:val="32"/>
              </w:numPr>
              <w:rPr>
                <w:sz w:val="24"/>
                <w:szCs w:val="24"/>
              </w:rPr>
            </w:pPr>
            <w:r w:rsidRPr="002119D7">
              <w:rPr>
                <w:sz w:val="24"/>
                <w:szCs w:val="24"/>
              </w:rPr>
              <w:t>22 January 2020</w:t>
            </w:r>
            <w:r w:rsidR="007949D6">
              <w:rPr>
                <w:sz w:val="24"/>
                <w:szCs w:val="24"/>
              </w:rPr>
              <w:t xml:space="preserve"> 5pm</w:t>
            </w:r>
          </w:p>
          <w:p w14:paraId="14E22733" w14:textId="77777777" w:rsidR="008D521C" w:rsidRPr="002119D7" w:rsidRDefault="008D521C" w:rsidP="008D521C">
            <w:pPr>
              <w:pStyle w:val="ListParagraph"/>
              <w:rPr>
                <w:sz w:val="24"/>
                <w:szCs w:val="24"/>
              </w:rPr>
            </w:pPr>
          </w:p>
          <w:p w14:paraId="259DC5D5" w14:textId="5CCF300A" w:rsidR="008D521C" w:rsidRPr="002119D7" w:rsidRDefault="008D521C" w:rsidP="008D521C">
            <w:pPr>
              <w:rPr>
                <w:sz w:val="24"/>
                <w:szCs w:val="24"/>
              </w:rPr>
            </w:pPr>
            <w:r w:rsidRPr="002119D7">
              <w:rPr>
                <w:sz w:val="24"/>
                <w:szCs w:val="24"/>
              </w:rPr>
              <w:lastRenderedPageBreak/>
              <w:t>The LAG makes its decisions on the applications presented at the meeting. Once the funding is allocated it is allocated.</w:t>
            </w:r>
          </w:p>
        </w:tc>
      </w:tr>
      <w:tr w:rsidR="00A74EDB" w:rsidRPr="003A25B7" w14:paraId="6CF7585F" w14:textId="77777777" w:rsidTr="005463D1">
        <w:trPr>
          <w:trHeight w:val="454"/>
        </w:trPr>
        <w:tc>
          <w:tcPr>
            <w:tcW w:w="3019" w:type="dxa"/>
          </w:tcPr>
          <w:p w14:paraId="226F8638" w14:textId="14115938" w:rsidR="00A74EDB" w:rsidRDefault="00A74EDB" w:rsidP="00D727BE">
            <w:pPr>
              <w:rPr>
                <w:sz w:val="24"/>
                <w:szCs w:val="24"/>
              </w:rPr>
            </w:pPr>
            <w:r>
              <w:rPr>
                <w:sz w:val="24"/>
                <w:szCs w:val="24"/>
              </w:rPr>
              <w:lastRenderedPageBreak/>
              <w:t>Estimated earliest delivery start date</w:t>
            </w:r>
          </w:p>
        </w:tc>
        <w:tc>
          <w:tcPr>
            <w:tcW w:w="7169" w:type="dxa"/>
          </w:tcPr>
          <w:p w14:paraId="576D16A9" w14:textId="5E94756D" w:rsidR="004C1FC1" w:rsidRPr="002119D7" w:rsidRDefault="002119D7" w:rsidP="00155720">
            <w:pPr>
              <w:rPr>
                <w:sz w:val="24"/>
                <w:szCs w:val="24"/>
              </w:rPr>
            </w:pPr>
            <w:r>
              <w:rPr>
                <w:sz w:val="24"/>
                <w:szCs w:val="24"/>
              </w:rPr>
              <w:t>Assume no earlier than three months after the a</w:t>
            </w:r>
            <w:r w:rsidR="004C1FC1" w:rsidRPr="002119D7">
              <w:rPr>
                <w:sz w:val="24"/>
                <w:szCs w:val="24"/>
              </w:rPr>
              <w:t>pplication submission date.</w:t>
            </w:r>
          </w:p>
          <w:p w14:paraId="3D944B4B" w14:textId="77777777" w:rsidR="004C1FC1" w:rsidRPr="002119D7" w:rsidRDefault="004C1FC1" w:rsidP="00155720">
            <w:pPr>
              <w:rPr>
                <w:sz w:val="24"/>
                <w:szCs w:val="24"/>
              </w:rPr>
            </w:pPr>
          </w:p>
          <w:p w14:paraId="2B7CC752" w14:textId="71020AEF" w:rsidR="004C1FC1" w:rsidRPr="002119D7" w:rsidRDefault="004C1FC1" w:rsidP="00155720">
            <w:pPr>
              <w:rPr>
                <w:sz w:val="24"/>
                <w:szCs w:val="24"/>
              </w:rPr>
            </w:pPr>
            <w:r w:rsidRPr="002119D7">
              <w:rPr>
                <w:sz w:val="24"/>
                <w:szCs w:val="24"/>
              </w:rPr>
              <w:t xml:space="preserve">Funds spent prior to the signing of the grant funding agreement is </w:t>
            </w:r>
            <w:r w:rsidR="003C261D" w:rsidRPr="003C261D">
              <w:rPr>
                <w:sz w:val="24"/>
                <w:szCs w:val="24"/>
                <w:u w:val="single"/>
              </w:rPr>
              <w:t>n</w:t>
            </w:r>
            <w:r w:rsidRPr="003C261D">
              <w:rPr>
                <w:sz w:val="24"/>
                <w:szCs w:val="24"/>
                <w:u w:val="single"/>
              </w:rPr>
              <w:t>ot</w:t>
            </w:r>
            <w:r w:rsidRPr="002119D7">
              <w:rPr>
                <w:sz w:val="24"/>
                <w:szCs w:val="24"/>
              </w:rPr>
              <w:t xml:space="preserve"> reimbursable.</w:t>
            </w:r>
          </w:p>
        </w:tc>
      </w:tr>
      <w:tr w:rsidR="00A74EDB" w:rsidRPr="003A25B7" w14:paraId="5DF45CE5" w14:textId="77777777" w:rsidTr="005463D1">
        <w:trPr>
          <w:trHeight w:val="454"/>
        </w:trPr>
        <w:tc>
          <w:tcPr>
            <w:tcW w:w="3019" w:type="dxa"/>
          </w:tcPr>
          <w:p w14:paraId="49DCF71B" w14:textId="22BA956A" w:rsidR="00A74EDB" w:rsidRDefault="00A74EDB" w:rsidP="00D727BE">
            <w:pPr>
              <w:rPr>
                <w:sz w:val="24"/>
                <w:szCs w:val="24"/>
              </w:rPr>
            </w:pPr>
            <w:r>
              <w:rPr>
                <w:sz w:val="24"/>
                <w:szCs w:val="24"/>
              </w:rPr>
              <w:t>Delivery deadline</w:t>
            </w:r>
          </w:p>
        </w:tc>
        <w:tc>
          <w:tcPr>
            <w:tcW w:w="7169" w:type="dxa"/>
          </w:tcPr>
          <w:p w14:paraId="3D00ACDD" w14:textId="30F7EA04" w:rsidR="00A74EDB" w:rsidRPr="002119D7" w:rsidRDefault="00191BCF" w:rsidP="007F5A92">
            <w:pPr>
              <w:rPr>
                <w:sz w:val="24"/>
                <w:szCs w:val="24"/>
              </w:rPr>
            </w:pPr>
            <w:r w:rsidRPr="002119D7">
              <w:rPr>
                <w:sz w:val="24"/>
                <w:szCs w:val="24"/>
              </w:rPr>
              <w:t>3</w:t>
            </w:r>
            <w:r w:rsidR="007F5A92">
              <w:rPr>
                <w:sz w:val="24"/>
                <w:szCs w:val="24"/>
              </w:rPr>
              <w:t>0</w:t>
            </w:r>
            <w:r w:rsidR="007F5A92" w:rsidRPr="007F5A92">
              <w:rPr>
                <w:sz w:val="24"/>
                <w:szCs w:val="24"/>
                <w:vertAlign w:val="superscript"/>
              </w:rPr>
              <w:t>th</w:t>
            </w:r>
            <w:r w:rsidR="007F5A92">
              <w:rPr>
                <w:sz w:val="24"/>
                <w:szCs w:val="24"/>
              </w:rPr>
              <w:t xml:space="preserve"> </w:t>
            </w:r>
            <w:r w:rsidR="00A74EDB" w:rsidRPr="002119D7">
              <w:rPr>
                <w:sz w:val="24"/>
                <w:szCs w:val="24"/>
              </w:rPr>
              <w:t>June 2022</w:t>
            </w:r>
          </w:p>
        </w:tc>
      </w:tr>
    </w:tbl>
    <w:p w14:paraId="1D400687" w14:textId="77777777" w:rsidR="005463D1" w:rsidRDefault="005463D1" w:rsidP="005463D1">
      <w:pPr>
        <w:spacing w:after="0"/>
        <w:rPr>
          <w:sz w:val="24"/>
          <w:szCs w:val="24"/>
        </w:rPr>
      </w:pPr>
    </w:p>
    <w:p w14:paraId="259DC5D8" w14:textId="125205A5" w:rsidR="00AB41C0" w:rsidRPr="001C5C67" w:rsidRDefault="00AB41C0" w:rsidP="00AB41C0">
      <w:pPr>
        <w:rPr>
          <w:sz w:val="24"/>
          <w:szCs w:val="24"/>
        </w:rPr>
      </w:pPr>
      <w:r w:rsidRPr="007D35EE">
        <w:rPr>
          <w:sz w:val="24"/>
          <w:szCs w:val="24"/>
        </w:rPr>
        <w:t xml:space="preserve">Grant applicants are advised to read the Folkestone Community Works </w:t>
      </w:r>
      <w:r w:rsidR="000C3F8E" w:rsidRPr="007D35EE">
        <w:rPr>
          <w:sz w:val="24"/>
          <w:szCs w:val="24"/>
        </w:rPr>
        <w:t xml:space="preserve">Grant </w:t>
      </w:r>
      <w:r w:rsidR="00562DE8" w:rsidRPr="007D35EE">
        <w:rPr>
          <w:sz w:val="24"/>
          <w:szCs w:val="24"/>
        </w:rPr>
        <w:t xml:space="preserve">Manual </w:t>
      </w:r>
      <w:r w:rsidRPr="007D35EE">
        <w:rPr>
          <w:sz w:val="24"/>
          <w:szCs w:val="24"/>
        </w:rPr>
        <w:t>that is avail</w:t>
      </w:r>
      <w:r w:rsidR="000A2A35" w:rsidRPr="007D35EE">
        <w:rPr>
          <w:sz w:val="24"/>
          <w:szCs w:val="24"/>
        </w:rPr>
        <w:t xml:space="preserve">able to download from the </w:t>
      </w:r>
      <w:hyperlink r:id="rId8" w:history="1">
        <w:r w:rsidR="009257A1" w:rsidRPr="006860E3">
          <w:rPr>
            <w:rStyle w:val="Hyperlink"/>
            <w:sz w:val="24"/>
            <w:szCs w:val="24"/>
          </w:rPr>
          <w:t>www.folkestonecommunityworks.com</w:t>
        </w:r>
      </w:hyperlink>
      <w:r w:rsidR="00BA01BC">
        <w:rPr>
          <w:sz w:val="24"/>
          <w:szCs w:val="24"/>
        </w:rPr>
        <w:t xml:space="preserve"> </w:t>
      </w:r>
      <w:r w:rsidR="00FE25AC" w:rsidRPr="007D35EE">
        <w:rPr>
          <w:sz w:val="24"/>
          <w:szCs w:val="24"/>
        </w:rPr>
        <w:t>website</w:t>
      </w:r>
      <w:r w:rsidR="0078702B" w:rsidRPr="007D35EE">
        <w:rPr>
          <w:sz w:val="24"/>
          <w:szCs w:val="24"/>
        </w:rPr>
        <w:t xml:space="preserve">. </w:t>
      </w:r>
      <w:r w:rsidRPr="007D35EE">
        <w:rPr>
          <w:sz w:val="24"/>
          <w:szCs w:val="24"/>
        </w:rPr>
        <w:t>This explains what applicants must do to apply for a grant, how grant application</w:t>
      </w:r>
      <w:r w:rsidRPr="001C5C67">
        <w:rPr>
          <w:sz w:val="24"/>
          <w:szCs w:val="24"/>
        </w:rPr>
        <w:t xml:space="preserve">s are assessed </w:t>
      </w:r>
      <w:r w:rsidR="00C15986" w:rsidRPr="001C5C67">
        <w:rPr>
          <w:sz w:val="24"/>
          <w:szCs w:val="24"/>
        </w:rPr>
        <w:t>and how to meet the terms of a G</w:t>
      </w:r>
      <w:r w:rsidRPr="001C5C67">
        <w:rPr>
          <w:sz w:val="24"/>
          <w:szCs w:val="24"/>
        </w:rPr>
        <w:t xml:space="preserve">rant </w:t>
      </w:r>
      <w:r w:rsidR="000C3F8E" w:rsidRPr="001C5C67">
        <w:rPr>
          <w:sz w:val="24"/>
          <w:szCs w:val="24"/>
        </w:rPr>
        <w:t>Funding A</w:t>
      </w:r>
      <w:r w:rsidRPr="001C5C67">
        <w:rPr>
          <w:sz w:val="24"/>
          <w:szCs w:val="24"/>
        </w:rPr>
        <w:t>greement if an application is successful.</w:t>
      </w:r>
    </w:p>
    <w:p w14:paraId="259DC5DB" w14:textId="77777777" w:rsidR="002B1804" w:rsidRPr="009D5E14" w:rsidRDefault="002B1804" w:rsidP="005463D1">
      <w:pPr>
        <w:pStyle w:val="ListParagraph"/>
        <w:numPr>
          <w:ilvl w:val="0"/>
          <w:numId w:val="7"/>
        </w:numPr>
        <w:spacing w:after="120"/>
        <w:ind w:left="540" w:hanging="540"/>
        <w:rPr>
          <w:rFonts w:ascii="Arial" w:hAnsi="Arial" w:cs="Arial"/>
          <w:b/>
          <w:sz w:val="40"/>
          <w:szCs w:val="40"/>
        </w:rPr>
      </w:pPr>
      <w:r w:rsidRPr="009D5E14">
        <w:rPr>
          <w:rFonts w:ascii="Arial" w:hAnsi="Arial" w:cs="Arial"/>
          <w:b/>
          <w:sz w:val="40"/>
          <w:szCs w:val="40"/>
        </w:rPr>
        <w:t>Introduction</w:t>
      </w:r>
    </w:p>
    <w:p w14:paraId="259DC5DC" w14:textId="77777777" w:rsidR="003A25B7" w:rsidRPr="003A25B7" w:rsidRDefault="003A25B7" w:rsidP="003A25B7">
      <w:pPr>
        <w:pStyle w:val="ListParagraph"/>
        <w:spacing w:after="0"/>
        <w:rPr>
          <w:rFonts w:ascii="Arial" w:hAnsi="Arial" w:cs="Arial"/>
          <w:sz w:val="16"/>
          <w:szCs w:val="16"/>
        </w:rPr>
      </w:pPr>
    </w:p>
    <w:p w14:paraId="28F47345" w14:textId="344B370B" w:rsidR="00E375DB" w:rsidRPr="00E375DB" w:rsidRDefault="007D35EE" w:rsidP="00E375DB">
      <w:pPr>
        <w:pStyle w:val="Default"/>
        <w:ind w:right="162"/>
        <w:rPr>
          <w:rFonts w:asciiTheme="minorHAnsi" w:hAnsiTheme="minorHAnsi" w:cstheme="minorHAnsi"/>
          <w:color w:val="auto"/>
          <w:lang w:val="en-US"/>
        </w:rPr>
      </w:pPr>
      <w:r>
        <w:rPr>
          <w:rFonts w:asciiTheme="minorHAnsi" w:hAnsiTheme="minorHAnsi" w:cstheme="minorHAnsi"/>
        </w:rPr>
        <w:t xml:space="preserve">The </w:t>
      </w:r>
      <w:r w:rsidR="00E375DB" w:rsidRPr="00E375DB">
        <w:rPr>
          <w:rFonts w:asciiTheme="minorHAnsi" w:hAnsiTheme="minorHAnsi" w:cstheme="minorHAnsi"/>
        </w:rPr>
        <w:t xml:space="preserve">Folkestone Community Works </w:t>
      </w:r>
      <w:r w:rsidR="00E375DB">
        <w:rPr>
          <w:rFonts w:asciiTheme="minorHAnsi" w:hAnsiTheme="minorHAnsi" w:cstheme="minorHAnsi"/>
        </w:rPr>
        <w:t>Community</w:t>
      </w:r>
      <w:r>
        <w:rPr>
          <w:rFonts w:asciiTheme="minorHAnsi" w:hAnsiTheme="minorHAnsi" w:cstheme="minorHAnsi"/>
        </w:rPr>
        <w:t xml:space="preserve"> </w:t>
      </w:r>
      <w:r w:rsidR="00E375DB">
        <w:rPr>
          <w:rFonts w:asciiTheme="minorHAnsi" w:hAnsiTheme="minorHAnsi" w:cstheme="minorHAnsi"/>
        </w:rPr>
        <w:t xml:space="preserve">Led Local Development (CLLD) </w:t>
      </w:r>
      <w:r w:rsidR="00BA01BC">
        <w:rPr>
          <w:rFonts w:asciiTheme="minorHAnsi" w:hAnsiTheme="minorHAnsi" w:cstheme="minorHAnsi"/>
        </w:rPr>
        <w:t xml:space="preserve">Programme </w:t>
      </w:r>
      <w:r w:rsidR="00E375DB" w:rsidRPr="00E375DB">
        <w:rPr>
          <w:rFonts w:asciiTheme="minorHAnsi" w:hAnsiTheme="minorHAnsi" w:cstheme="minorHAnsi"/>
        </w:rPr>
        <w:t xml:space="preserve">aims to improve social and economic community cohesion in east, central harbour areas of Folkestone </w:t>
      </w:r>
      <w:r>
        <w:rPr>
          <w:rFonts w:asciiTheme="minorHAnsi" w:hAnsiTheme="minorHAnsi" w:cstheme="minorHAnsi"/>
        </w:rPr>
        <w:t xml:space="preserve">through </w:t>
      </w:r>
      <w:r w:rsidR="00E375DB" w:rsidRPr="00E375DB">
        <w:rPr>
          <w:rFonts w:asciiTheme="minorHAnsi" w:hAnsiTheme="minorHAnsi" w:cstheme="minorHAnsi"/>
        </w:rPr>
        <w:t>funding projects that:</w:t>
      </w:r>
    </w:p>
    <w:p w14:paraId="44F6DA62" w14:textId="77777777" w:rsidR="0052441E" w:rsidRPr="00E375DB" w:rsidRDefault="00FF796C" w:rsidP="00E375DB">
      <w:pPr>
        <w:pStyle w:val="Default"/>
        <w:numPr>
          <w:ilvl w:val="0"/>
          <w:numId w:val="24"/>
        </w:numPr>
        <w:rPr>
          <w:rFonts w:asciiTheme="minorHAnsi" w:hAnsiTheme="minorHAnsi" w:cstheme="minorHAnsi"/>
        </w:rPr>
      </w:pPr>
      <w:r w:rsidRPr="00E375DB">
        <w:rPr>
          <w:rFonts w:asciiTheme="minorHAnsi" w:hAnsiTheme="minorHAnsi" w:cstheme="minorHAnsi"/>
        </w:rPr>
        <w:t xml:space="preserve">Support unemployed and economically inactive residents on their journey back into the workforce </w:t>
      </w:r>
    </w:p>
    <w:p w14:paraId="4D24C3E8" w14:textId="77777777" w:rsidR="0052441E" w:rsidRPr="00E375DB" w:rsidRDefault="00FF796C" w:rsidP="00E375DB">
      <w:pPr>
        <w:pStyle w:val="Default"/>
        <w:numPr>
          <w:ilvl w:val="0"/>
          <w:numId w:val="24"/>
        </w:numPr>
        <w:rPr>
          <w:rFonts w:asciiTheme="minorHAnsi" w:hAnsiTheme="minorHAnsi" w:cstheme="minorHAnsi"/>
        </w:rPr>
      </w:pPr>
      <w:r w:rsidRPr="00E375DB">
        <w:rPr>
          <w:rFonts w:asciiTheme="minorHAnsi" w:hAnsiTheme="minorHAnsi" w:cstheme="minorHAnsi"/>
        </w:rPr>
        <w:t>Encourage residents to be entrepreneurial</w:t>
      </w:r>
    </w:p>
    <w:p w14:paraId="167C811D" w14:textId="77777777" w:rsidR="0052441E" w:rsidRPr="00E375DB" w:rsidRDefault="00FF796C" w:rsidP="00E375DB">
      <w:pPr>
        <w:pStyle w:val="Default"/>
        <w:numPr>
          <w:ilvl w:val="0"/>
          <w:numId w:val="24"/>
        </w:numPr>
        <w:rPr>
          <w:rFonts w:asciiTheme="minorHAnsi" w:hAnsiTheme="minorHAnsi" w:cstheme="minorHAnsi"/>
        </w:rPr>
      </w:pPr>
      <w:r w:rsidRPr="00E375DB">
        <w:rPr>
          <w:rFonts w:asciiTheme="minorHAnsi" w:hAnsiTheme="minorHAnsi" w:cstheme="minorHAnsi"/>
        </w:rPr>
        <w:t>Support local businesses and start-ups to grow</w:t>
      </w:r>
    </w:p>
    <w:p w14:paraId="4171E33E" w14:textId="77777777" w:rsidR="0052441E" w:rsidRPr="00E375DB" w:rsidRDefault="00FF796C" w:rsidP="00E375DB">
      <w:pPr>
        <w:pStyle w:val="Default"/>
        <w:numPr>
          <w:ilvl w:val="0"/>
          <w:numId w:val="24"/>
        </w:numPr>
        <w:rPr>
          <w:rFonts w:asciiTheme="minorHAnsi" w:hAnsiTheme="minorHAnsi" w:cstheme="minorHAnsi"/>
        </w:rPr>
      </w:pPr>
      <w:r w:rsidRPr="00E375DB">
        <w:rPr>
          <w:rFonts w:asciiTheme="minorHAnsi" w:hAnsiTheme="minorHAnsi" w:cstheme="minorHAnsi"/>
        </w:rPr>
        <w:t>Strengthen the local economic base to provide new job opportunities</w:t>
      </w:r>
    </w:p>
    <w:p w14:paraId="280B401B" w14:textId="77777777" w:rsidR="004470C4" w:rsidRPr="00E375DB" w:rsidRDefault="004470C4" w:rsidP="00AF284E">
      <w:pPr>
        <w:pStyle w:val="Default"/>
        <w:rPr>
          <w:rFonts w:asciiTheme="minorHAnsi" w:hAnsiTheme="minorHAnsi" w:cstheme="minorHAnsi"/>
          <w:color w:val="auto"/>
          <w:lang w:val="en-US"/>
        </w:rPr>
      </w:pPr>
    </w:p>
    <w:p w14:paraId="3FBD920D" w14:textId="6E6CDB90" w:rsidR="00AF284E" w:rsidRDefault="00AF284E" w:rsidP="00C713C5">
      <w:pPr>
        <w:pStyle w:val="Default"/>
        <w:ind w:right="162"/>
        <w:rPr>
          <w:rFonts w:asciiTheme="minorHAnsi" w:hAnsiTheme="minorHAnsi" w:cstheme="minorBidi"/>
          <w:color w:val="auto"/>
          <w:sz w:val="26"/>
          <w:szCs w:val="26"/>
          <w:lang w:val="en-US"/>
        </w:rPr>
      </w:pPr>
      <w:r w:rsidRPr="00E375DB">
        <w:rPr>
          <w:rFonts w:asciiTheme="minorHAnsi" w:hAnsiTheme="minorHAnsi" w:cstheme="minorHAnsi"/>
          <w:color w:val="auto"/>
          <w:lang w:val="en-US"/>
        </w:rPr>
        <w:t>The map below shows the eligible area for funding</w:t>
      </w:r>
      <w:r w:rsidR="0078702B" w:rsidRPr="00E375DB">
        <w:rPr>
          <w:rFonts w:asciiTheme="minorHAnsi" w:hAnsiTheme="minorHAnsi" w:cstheme="minorHAnsi"/>
          <w:color w:val="auto"/>
          <w:lang w:val="en-US"/>
        </w:rPr>
        <w:t xml:space="preserve">. This area is the Folkestone Community Works CLLD </w:t>
      </w:r>
      <w:r w:rsidR="0078702B">
        <w:rPr>
          <w:rFonts w:asciiTheme="minorHAnsi" w:hAnsiTheme="minorHAnsi" w:cstheme="minorBidi"/>
          <w:color w:val="auto"/>
          <w:lang w:val="en-US"/>
        </w:rPr>
        <w:t xml:space="preserve">area. </w:t>
      </w:r>
      <w:r>
        <w:rPr>
          <w:rFonts w:asciiTheme="minorHAnsi" w:hAnsiTheme="minorHAnsi" w:cstheme="minorBidi"/>
          <w:color w:val="auto"/>
          <w:lang w:val="en-US"/>
        </w:rPr>
        <w:t>The red line is the outer boundary of the eligible area and the pink shaded area has particular priority</w:t>
      </w:r>
      <w:r w:rsidR="007D35EE">
        <w:rPr>
          <w:rFonts w:asciiTheme="minorHAnsi" w:hAnsiTheme="minorHAnsi" w:cstheme="minorBidi"/>
          <w:color w:val="auto"/>
          <w:lang w:val="en-US"/>
        </w:rPr>
        <w:t>,</w:t>
      </w:r>
      <w:r>
        <w:rPr>
          <w:rFonts w:asciiTheme="minorHAnsi" w:hAnsiTheme="minorHAnsi" w:cstheme="minorBidi"/>
          <w:color w:val="auto"/>
          <w:lang w:val="en-US"/>
        </w:rPr>
        <w:t xml:space="preserve"> with projects in this area given greater weight in </w:t>
      </w:r>
      <w:r w:rsidR="005463D1">
        <w:rPr>
          <w:rFonts w:asciiTheme="minorHAnsi" w:hAnsiTheme="minorHAnsi" w:cstheme="minorBidi"/>
          <w:color w:val="auto"/>
          <w:lang w:val="en-US"/>
        </w:rPr>
        <w:t>the project assessment stage.</w:t>
      </w:r>
      <w:r w:rsidR="000352AF">
        <w:rPr>
          <w:rFonts w:asciiTheme="minorHAnsi" w:hAnsiTheme="minorHAnsi" w:cstheme="minorBidi"/>
          <w:color w:val="auto"/>
          <w:lang w:val="en-US"/>
        </w:rPr>
        <w:t xml:space="preserve"> </w:t>
      </w:r>
    </w:p>
    <w:p w14:paraId="071CE71C" w14:textId="77777777" w:rsidR="001950C6" w:rsidRPr="003A25B7" w:rsidRDefault="001950C6" w:rsidP="004F346C">
      <w:pPr>
        <w:pStyle w:val="Default"/>
        <w:ind w:left="360"/>
        <w:rPr>
          <w:rFonts w:asciiTheme="minorHAnsi" w:hAnsiTheme="minorHAnsi" w:cstheme="minorBidi"/>
          <w:color w:val="auto"/>
          <w:sz w:val="26"/>
          <w:szCs w:val="26"/>
          <w:lang w:val="en-US"/>
        </w:rPr>
      </w:pPr>
    </w:p>
    <w:p w14:paraId="3193B964" w14:textId="4CF0ECC4" w:rsidR="00226F54" w:rsidRDefault="00226F54" w:rsidP="004F346C">
      <w:pPr>
        <w:pStyle w:val="Default"/>
        <w:ind w:left="360"/>
        <w:rPr>
          <w:rFonts w:asciiTheme="minorHAnsi" w:hAnsiTheme="minorHAnsi" w:cstheme="minorBidi"/>
          <w:color w:val="auto"/>
          <w:sz w:val="22"/>
          <w:szCs w:val="22"/>
          <w:lang w:val="en-US"/>
        </w:rPr>
      </w:pPr>
      <w:r w:rsidRPr="00226F54">
        <w:rPr>
          <w:rFonts w:asciiTheme="minorHAnsi" w:hAnsiTheme="minorHAnsi" w:cstheme="minorBidi"/>
          <w:noProof/>
          <w:color w:val="auto"/>
          <w:sz w:val="22"/>
          <w:szCs w:val="22"/>
          <w:lang w:eastAsia="en-GB"/>
        </w:rPr>
        <mc:AlternateContent>
          <mc:Choice Requires="wps">
            <w:drawing>
              <wp:anchor distT="0" distB="0" distL="114300" distR="114300" simplePos="0" relativeHeight="251659264" behindDoc="0" locked="0" layoutInCell="1" allowOverlap="1" wp14:anchorId="7FCAEF58" wp14:editId="553A792B">
                <wp:simplePos x="0" y="0"/>
                <wp:positionH relativeFrom="column">
                  <wp:posOffset>329979</wp:posOffset>
                </wp:positionH>
                <wp:positionV relativeFrom="paragraph">
                  <wp:posOffset>117391</wp:posOffset>
                </wp:positionV>
                <wp:extent cx="6073886" cy="3029447"/>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3886" cy="3029447"/>
                        </a:xfrm>
                        <a:prstGeom prst="rect">
                          <a:avLst/>
                        </a:prstGeom>
                        <a:noFill/>
                        <a:ln w="9525">
                          <a:noFill/>
                          <a:miter lim="800000"/>
                          <a:headEnd/>
                          <a:tailEnd/>
                        </a:ln>
                      </wps:spPr>
                      <wps:txbx>
                        <w:txbxContent>
                          <w:p w14:paraId="312C44DB" w14:textId="5F58DE2F" w:rsidR="006F014E" w:rsidRDefault="006F014E">
                            <w:r>
                              <w:rPr>
                                <w:noProof/>
                                <w:lang w:val="en-GB" w:eastAsia="en-GB"/>
                              </w:rPr>
                              <w:drawing>
                                <wp:inline distT="0" distB="0" distL="0" distR="0" wp14:anchorId="33CBA02C" wp14:editId="3C023B5F">
                                  <wp:extent cx="5057030" cy="28454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58770" cy="284643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CAEF58" id="_x0000_t202" coordsize="21600,21600" o:spt="202" path="m,l,21600r21600,l21600,xe">
                <v:stroke joinstyle="miter"/>
                <v:path gradientshapeok="t" o:connecttype="rect"/>
              </v:shapetype>
              <v:shape id="Text Box 2" o:spid="_x0000_s1026" type="#_x0000_t202" style="position:absolute;left:0;text-align:left;margin-left:26pt;margin-top:9.25pt;width:478.25pt;height:23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" filled="f" stroked="f">
                <v:textbox>
                  <w:txbxContent>
                    <w:p w14:paraId="312C44DB" w14:textId="5F58DE2F" w:rsidR="006F014E" w:rsidRDefault="006F014E">
                      <w:r>
                        <w:rPr>
                          <w:noProof/>
                          <w:lang w:val="en-GB" w:eastAsia="en-GB"/>
                        </w:rPr>
                        <w:drawing>
                          <wp:inline distT="0" distB="0" distL="0" distR="0" wp14:anchorId="33CBA02C" wp14:editId="3C023B5F">
                            <wp:extent cx="5057030" cy="28454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58770" cy="2846439"/>
                                    </a:xfrm>
                                    <a:prstGeom prst="rect">
                                      <a:avLst/>
                                    </a:prstGeom>
                                    <a:noFill/>
                                    <a:ln>
                                      <a:noFill/>
                                    </a:ln>
                                  </pic:spPr>
                                </pic:pic>
                              </a:graphicData>
                            </a:graphic>
                          </wp:inline>
                        </w:drawing>
                      </w:r>
                    </w:p>
                  </w:txbxContent>
                </v:textbox>
              </v:shape>
            </w:pict>
          </mc:Fallback>
        </mc:AlternateContent>
      </w:r>
    </w:p>
    <w:p w14:paraId="0B3C0A6C" w14:textId="77777777" w:rsidR="00226F54" w:rsidRDefault="00226F54" w:rsidP="004F346C">
      <w:pPr>
        <w:pStyle w:val="Default"/>
        <w:ind w:left="360"/>
        <w:rPr>
          <w:rFonts w:asciiTheme="minorHAnsi" w:hAnsiTheme="minorHAnsi" w:cstheme="minorBidi"/>
          <w:color w:val="auto"/>
          <w:sz w:val="22"/>
          <w:szCs w:val="22"/>
          <w:lang w:val="en-US"/>
        </w:rPr>
      </w:pPr>
    </w:p>
    <w:p w14:paraId="19688397" w14:textId="77777777" w:rsidR="00226F54" w:rsidRDefault="00226F54" w:rsidP="004F346C">
      <w:pPr>
        <w:pStyle w:val="Default"/>
        <w:ind w:left="360"/>
        <w:rPr>
          <w:rFonts w:asciiTheme="minorHAnsi" w:hAnsiTheme="minorHAnsi" w:cstheme="minorBidi"/>
          <w:color w:val="auto"/>
          <w:sz w:val="22"/>
          <w:szCs w:val="22"/>
          <w:lang w:val="en-US"/>
        </w:rPr>
      </w:pPr>
    </w:p>
    <w:p w14:paraId="598CEDBA" w14:textId="77777777" w:rsidR="00226F54" w:rsidRDefault="00226F54" w:rsidP="004F346C">
      <w:pPr>
        <w:pStyle w:val="Default"/>
        <w:ind w:left="360"/>
        <w:rPr>
          <w:rFonts w:asciiTheme="minorHAnsi" w:hAnsiTheme="minorHAnsi" w:cstheme="minorBidi"/>
          <w:color w:val="auto"/>
          <w:sz w:val="22"/>
          <w:szCs w:val="22"/>
          <w:lang w:val="en-US"/>
        </w:rPr>
      </w:pPr>
    </w:p>
    <w:p w14:paraId="259DC5E1" w14:textId="50A5AB05" w:rsidR="004F346C" w:rsidRDefault="004F346C" w:rsidP="004F346C">
      <w:pPr>
        <w:pStyle w:val="Default"/>
        <w:ind w:left="360"/>
        <w:rPr>
          <w:rFonts w:asciiTheme="minorHAnsi" w:hAnsiTheme="minorHAnsi" w:cstheme="minorBidi"/>
          <w:color w:val="auto"/>
          <w:sz w:val="22"/>
          <w:szCs w:val="22"/>
          <w:lang w:val="en-US"/>
        </w:rPr>
      </w:pPr>
    </w:p>
    <w:p w14:paraId="259DC5E2" w14:textId="77777777" w:rsidR="004F346C" w:rsidRDefault="004F346C" w:rsidP="004F346C">
      <w:pPr>
        <w:pStyle w:val="Default"/>
        <w:ind w:left="360"/>
        <w:rPr>
          <w:rFonts w:asciiTheme="minorHAnsi" w:hAnsiTheme="minorHAnsi" w:cstheme="minorBidi"/>
          <w:color w:val="auto"/>
          <w:sz w:val="22"/>
          <w:szCs w:val="22"/>
          <w:lang w:val="en-US"/>
        </w:rPr>
      </w:pPr>
    </w:p>
    <w:p w14:paraId="259DC5E3" w14:textId="77777777" w:rsidR="004F346C" w:rsidRPr="004F346C" w:rsidRDefault="004F346C" w:rsidP="004F346C">
      <w:pPr>
        <w:pStyle w:val="Default"/>
        <w:ind w:left="360"/>
        <w:rPr>
          <w:rFonts w:asciiTheme="minorHAnsi" w:hAnsiTheme="minorHAnsi" w:cstheme="minorBidi"/>
          <w:color w:val="auto"/>
          <w:sz w:val="22"/>
          <w:szCs w:val="22"/>
          <w:lang w:val="en-US"/>
        </w:rPr>
      </w:pPr>
    </w:p>
    <w:p w14:paraId="0E88E96A" w14:textId="77777777" w:rsidR="00226F54" w:rsidRDefault="00226F54" w:rsidP="003A25B7">
      <w:pPr>
        <w:pStyle w:val="Default"/>
        <w:ind w:left="360"/>
        <w:rPr>
          <w:rFonts w:asciiTheme="minorHAnsi" w:hAnsiTheme="minorHAnsi" w:cstheme="minorBidi"/>
          <w:color w:val="auto"/>
          <w:lang w:val="en-US"/>
        </w:rPr>
      </w:pPr>
    </w:p>
    <w:p w14:paraId="356F501D" w14:textId="77777777" w:rsidR="00226F54" w:rsidRDefault="00226F54" w:rsidP="003A25B7">
      <w:pPr>
        <w:pStyle w:val="Default"/>
        <w:ind w:left="360"/>
        <w:rPr>
          <w:rFonts w:asciiTheme="minorHAnsi" w:hAnsiTheme="minorHAnsi" w:cstheme="minorBidi"/>
          <w:color w:val="auto"/>
          <w:lang w:val="en-US"/>
        </w:rPr>
      </w:pPr>
    </w:p>
    <w:p w14:paraId="0A6142C1" w14:textId="77777777" w:rsidR="00226F54" w:rsidRDefault="00226F54" w:rsidP="003A25B7">
      <w:pPr>
        <w:pStyle w:val="Default"/>
        <w:ind w:left="360"/>
        <w:rPr>
          <w:rFonts w:asciiTheme="minorHAnsi" w:hAnsiTheme="minorHAnsi" w:cstheme="minorBidi"/>
          <w:color w:val="auto"/>
          <w:lang w:val="en-US"/>
        </w:rPr>
      </w:pPr>
    </w:p>
    <w:p w14:paraId="504A8DE6" w14:textId="77777777" w:rsidR="00226F54" w:rsidRDefault="00226F54" w:rsidP="003A25B7">
      <w:pPr>
        <w:pStyle w:val="Default"/>
        <w:ind w:left="360"/>
        <w:rPr>
          <w:rFonts w:asciiTheme="minorHAnsi" w:hAnsiTheme="minorHAnsi" w:cstheme="minorBidi"/>
          <w:color w:val="auto"/>
          <w:lang w:val="en-US"/>
        </w:rPr>
      </w:pPr>
    </w:p>
    <w:p w14:paraId="57329BB3" w14:textId="28638C7A" w:rsidR="00226F54" w:rsidRDefault="00E63379" w:rsidP="003A25B7">
      <w:pPr>
        <w:pStyle w:val="Default"/>
        <w:ind w:left="360"/>
        <w:rPr>
          <w:rFonts w:asciiTheme="minorHAnsi" w:hAnsiTheme="minorHAnsi" w:cstheme="minorBidi"/>
          <w:color w:val="auto"/>
          <w:lang w:val="en-US"/>
        </w:rPr>
      </w:pPr>
      <w:r>
        <w:rPr>
          <w:rFonts w:asciiTheme="minorHAnsi" w:hAnsiTheme="minorHAnsi" w:cstheme="minorBidi"/>
          <w:color w:val="auto"/>
          <w:lang w:val="en-US"/>
        </w:rPr>
        <w:lastRenderedPageBreak/>
        <w:t xml:space="preserve">. </w:t>
      </w:r>
    </w:p>
    <w:p w14:paraId="4B8C187D" w14:textId="77777777" w:rsidR="00226F54" w:rsidRDefault="00226F54" w:rsidP="003A25B7">
      <w:pPr>
        <w:pStyle w:val="Default"/>
        <w:ind w:left="360"/>
        <w:rPr>
          <w:rFonts w:asciiTheme="minorHAnsi" w:hAnsiTheme="minorHAnsi" w:cstheme="minorBidi"/>
          <w:color w:val="auto"/>
          <w:lang w:val="en-US"/>
        </w:rPr>
      </w:pPr>
    </w:p>
    <w:p w14:paraId="589453EB" w14:textId="77777777" w:rsidR="00226F54" w:rsidRDefault="00226F54" w:rsidP="003A25B7">
      <w:pPr>
        <w:pStyle w:val="Default"/>
        <w:ind w:left="360"/>
        <w:rPr>
          <w:rFonts w:asciiTheme="minorHAnsi" w:hAnsiTheme="minorHAnsi" w:cstheme="minorBidi"/>
          <w:color w:val="auto"/>
          <w:lang w:val="en-US"/>
        </w:rPr>
      </w:pPr>
    </w:p>
    <w:p w14:paraId="4D643669" w14:textId="77777777" w:rsidR="00226F54" w:rsidRDefault="00226F54" w:rsidP="003A25B7">
      <w:pPr>
        <w:pStyle w:val="Default"/>
        <w:ind w:left="360"/>
        <w:rPr>
          <w:rFonts w:asciiTheme="minorHAnsi" w:hAnsiTheme="minorHAnsi" w:cstheme="minorBidi"/>
          <w:color w:val="auto"/>
          <w:lang w:val="en-US"/>
        </w:rPr>
      </w:pPr>
    </w:p>
    <w:p w14:paraId="18884465" w14:textId="77777777" w:rsidR="00226F54" w:rsidRDefault="00226F54" w:rsidP="003A25B7">
      <w:pPr>
        <w:pStyle w:val="Default"/>
        <w:ind w:left="360"/>
        <w:rPr>
          <w:rFonts w:asciiTheme="minorHAnsi" w:hAnsiTheme="minorHAnsi" w:cstheme="minorBidi"/>
          <w:color w:val="auto"/>
          <w:lang w:val="en-US"/>
        </w:rPr>
      </w:pPr>
    </w:p>
    <w:p w14:paraId="3EB49FE6" w14:textId="77777777" w:rsidR="00226F54" w:rsidRDefault="00226F54" w:rsidP="003A25B7">
      <w:pPr>
        <w:pStyle w:val="Default"/>
        <w:ind w:left="360"/>
        <w:rPr>
          <w:rFonts w:asciiTheme="minorHAnsi" w:hAnsiTheme="minorHAnsi" w:cstheme="minorBidi"/>
          <w:color w:val="auto"/>
          <w:lang w:val="en-US"/>
        </w:rPr>
      </w:pPr>
    </w:p>
    <w:p w14:paraId="52A710F7" w14:textId="77777777" w:rsidR="004470C4" w:rsidRDefault="004470C4" w:rsidP="003A25B7">
      <w:pPr>
        <w:pStyle w:val="Default"/>
        <w:ind w:left="360"/>
        <w:rPr>
          <w:rFonts w:asciiTheme="minorHAnsi" w:hAnsiTheme="minorHAnsi" w:cstheme="minorBidi"/>
          <w:color w:val="auto"/>
          <w:lang w:val="en-US"/>
        </w:rPr>
      </w:pPr>
    </w:p>
    <w:p w14:paraId="5EBD9BBB" w14:textId="189E1E32" w:rsidR="00E375DB" w:rsidRDefault="00E63379" w:rsidP="00E375DB">
      <w:pPr>
        <w:pStyle w:val="Default"/>
        <w:ind w:right="162"/>
        <w:rPr>
          <w:rFonts w:asciiTheme="minorHAnsi" w:hAnsiTheme="minorHAnsi" w:cstheme="minorBidi"/>
          <w:color w:val="auto"/>
          <w:lang w:val="en-US"/>
        </w:rPr>
      </w:pPr>
      <w:r>
        <w:rPr>
          <w:rFonts w:asciiTheme="minorHAnsi" w:hAnsiTheme="minorHAnsi" w:cstheme="minorBidi"/>
          <w:color w:val="auto"/>
          <w:lang w:val="en-US"/>
        </w:rPr>
        <w:t xml:space="preserve">Folkestone Community Works </w:t>
      </w:r>
      <w:r w:rsidR="007D35EE">
        <w:rPr>
          <w:rFonts w:asciiTheme="minorHAnsi" w:hAnsiTheme="minorHAnsi" w:cstheme="minorBidi"/>
          <w:color w:val="auto"/>
          <w:lang w:val="en-US"/>
        </w:rPr>
        <w:t xml:space="preserve">(FCW) </w:t>
      </w:r>
      <w:r>
        <w:rPr>
          <w:rFonts w:asciiTheme="minorHAnsi" w:hAnsiTheme="minorHAnsi" w:cstheme="minorBidi"/>
          <w:color w:val="auto"/>
          <w:lang w:val="en-US"/>
        </w:rPr>
        <w:t xml:space="preserve">CLLD </w:t>
      </w:r>
      <w:r w:rsidR="00BA01BC">
        <w:rPr>
          <w:rFonts w:asciiTheme="minorHAnsi" w:hAnsiTheme="minorHAnsi" w:cstheme="minorBidi"/>
          <w:color w:val="auto"/>
          <w:lang w:val="en-US"/>
        </w:rPr>
        <w:t xml:space="preserve">Programme </w:t>
      </w:r>
      <w:r>
        <w:rPr>
          <w:rFonts w:asciiTheme="minorHAnsi" w:hAnsiTheme="minorHAnsi" w:cstheme="minorBidi"/>
          <w:color w:val="auto"/>
          <w:lang w:val="en-US"/>
        </w:rPr>
        <w:t xml:space="preserve">is managed by </w:t>
      </w:r>
      <w:r w:rsidR="00E375DB">
        <w:rPr>
          <w:rFonts w:asciiTheme="minorHAnsi" w:hAnsiTheme="minorHAnsi" w:cstheme="minorBidi"/>
          <w:color w:val="auto"/>
          <w:lang w:val="en-US"/>
        </w:rPr>
        <w:t>Folk</w:t>
      </w:r>
      <w:r>
        <w:rPr>
          <w:rFonts w:asciiTheme="minorHAnsi" w:hAnsiTheme="minorHAnsi" w:cstheme="minorBidi"/>
          <w:color w:val="auto"/>
          <w:lang w:val="en-US"/>
        </w:rPr>
        <w:t>estone &amp; Hythe Distri</w:t>
      </w:r>
      <w:r w:rsidR="009F7CB9">
        <w:rPr>
          <w:rFonts w:asciiTheme="minorHAnsi" w:hAnsiTheme="minorHAnsi" w:cstheme="minorBidi"/>
          <w:color w:val="auto"/>
          <w:lang w:val="en-US"/>
        </w:rPr>
        <w:t xml:space="preserve">ct Council. This </w:t>
      </w:r>
      <w:r w:rsidR="00BA01BC">
        <w:rPr>
          <w:rFonts w:asciiTheme="minorHAnsi" w:hAnsiTheme="minorHAnsi" w:cstheme="minorBidi"/>
          <w:color w:val="auto"/>
          <w:lang w:val="en-US"/>
        </w:rPr>
        <w:t xml:space="preserve">Programme </w:t>
      </w:r>
      <w:r w:rsidR="009F7CB9">
        <w:rPr>
          <w:rFonts w:asciiTheme="minorHAnsi" w:hAnsiTheme="minorHAnsi" w:cstheme="minorBidi"/>
          <w:color w:val="auto"/>
          <w:lang w:val="en-US"/>
        </w:rPr>
        <w:t xml:space="preserve">is happening because the council was successful in its bid for European funds. This means </w:t>
      </w:r>
      <w:r w:rsidR="00F60962">
        <w:rPr>
          <w:rFonts w:asciiTheme="minorHAnsi" w:hAnsiTheme="minorHAnsi" w:cstheme="minorBidi"/>
          <w:color w:val="auto"/>
          <w:lang w:val="en-US"/>
        </w:rPr>
        <w:t xml:space="preserve">FCW </w:t>
      </w:r>
      <w:r w:rsidR="00E375DB" w:rsidRPr="00E375DB">
        <w:rPr>
          <w:rFonts w:asciiTheme="minorHAnsi" w:hAnsiTheme="minorHAnsi" w:cstheme="minorBidi"/>
          <w:color w:val="auto"/>
          <w:lang w:val="en-US"/>
        </w:rPr>
        <w:t>operates under the umbrella of European Structural and Investment Funds</w:t>
      </w:r>
      <w:r w:rsidR="00F60962">
        <w:rPr>
          <w:rFonts w:asciiTheme="minorHAnsi" w:hAnsiTheme="minorHAnsi" w:cstheme="minorBidi"/>
          <w:color w:val="auto"/>
          <w:lang w:val="en-US"/>
        </w:rPr>
        <w:t xml:space="preserve"> regulations</w:t>
      </w:r>
      <w:r w:rsidR="00E375DB" w:rsidRPr="00E375DB">
        <w:rPr>
          <w:rFonts w:asciiTheme="minorHAnsi" w:hAnsiTheme="minorHAnsi" w:cstheme="minorBidi"/>
          <w:color w:val="auto"/>
          <w:lang w:val="en-US"/>
        </w:rPr>
        <w:t>.  There are</w:t>
      </w:r>
      <w:r w:rsidR="007D35EE">
        <w:rPr>
          <w:rFonts w:asciiTheme="minorHAnsi" w:hAnsiTheme="minorHAnsi" w:cstheme="minorBidi"/>
          <w:color w:val="auto"/>
          <w:lang w:val="en-US"/>
        </w:rPr>
        <w:t xml:space="preserve"> two</w:t>
      </w:r>
      <w:r w:rsidR="00E375DB" w:rsidRPr="00E375DB">
        <w:rPr>
          <w:rFonts w:asciiTheme="minorHAnsi" w:hAnsiTheme="minorHAnsi" w:cstheme="minorBidi"/>
          <w:color w:val="auto"/>
          <w:lang w:val="en-US"/>
        </w:rPr>
        <w:t xml:space="preserve"> funding streams, European Social Fund (ESF) and European Regional Development Fund (ERDF).  </w:t>
      </w:r>
      <w:r w:rsidR="00F60962">
        <w:rPr>
          <w:rFonts w:asciiTheme="minorHAnsi" w:hAnsiTheme="minorHAnsi" w:cstheme="minorBidi"/>
          <w:color w:val="auto"/>
          <w:lang w:val="en-US"/>
        </w:rPr>
        <w:t xml:space="preserve">Each of these funding streams have their own eligibility criteria and guidance. </w:t>
      </w:r>
    </w:p>
    <w:p w14:paraId="18F8E275" w14:textId="77777777" w:rsidR="00593607" w:rsidRDefault="00593607" w:rsidP="00E375DB">
      <w:pPr>
        <w:pStyle w:val="Default"/>
        <w:ind w:right="162"/>
        <w:rPr>
          <w:rFonts w:asciiTheme="minorHAnsi" w:hAnsiTheme="minorHAnsi" w:cstheme="minorBidi"/>
          <w:color w:val="auto"/>
          <w:lang w:val="en-US"/>
        </w:rPr>
      </w:pPr>
    </w:p>
    <w:p w14:paraId="5A6AA939" w14:textId="2405A26A" w:rsidR="00AD2986" w:rsidRDefault="00593607" w:rsidP="00593607">
      <w:pPr>
        <w:pStyle w:val="Default"/>
        <w:ind w:right="162"/>
        <w:rPr>
          <w:rFonts w:asciiTheme="minorHAnsi" w:hAnsiTheme="minorHAnsi" w:cstheme="minorBidi"/>
          <w:color w:val="auto"/>
          <w:lang w:val="en-US"/>
        </w:rPr>
      </w:pPr>
      <w:r>
        <w:rPr>
          <w:rFonts w:asciiTheme="minorHAnsi" w:hAnsiTheme="minorHAnsi" w:cstheme="minorBidi"/>
          <w:color w:val="auto"/>
          <w:lang w:val="en-US"/>
        </w:rPr>
        <w:t xml:space="preserve">The funding is being </w:t>
      </w:r>
      <w:r w:rsidRPr="003A25B7">
        <w:rPr>
          <w:rFonts w:asciiTheme="minorHAnsi" w:hAnsiTheme="minorHAnsi" w:cstheme="minorBidi"/>
          <w:color w:val="auto"/>
          <w:lang w:val="en-US"/>
        </w:rPr>
        <w:t xml:space="preserve">used to support projects which align with the objectives and priorities </w:t>
      </w:r>
      <w:r>
        <w:rPr>
          <w:rFonts w:asciiTheme="minorHAnsi" w:hAnsiTheme="minorHAnsi" w:cstheme="minorBidi"/>
          <w:color w:val="auto"/>
          <w:lang w:val="en-US"/>
        </w:rPr>
        <w:t xml:space="preserve">of </w:t>
      </w:r>
      <w:r w:rsidRPr="00AF284E">
        <w:rPr>
          <w:rFonts w:asciiTheme="minorHAnsi" w:hAnsiTheme="minorHAnsi" w:cstheme="minorBidi"/>
          <w:color w:val="000000" w:themeColor="text1"/>
          <w:lang w:val="en-US"/>
        </w:rPr>
        <w:t xml:space="preserve">the </w:t>
      </w:r>
      <w:r w:rsidR="007D35EE">
        <w:rPr>
          <w:rFonts w:asciiTheme="minorHAnsi" w:hAnsiTheme="minorHAnsi" w:cstheme="minorBidi"/>
          <w:color w:val="000000" w:themeColor="text1"/>
          <w:lang w:val="en-US"/>
        </w:rPr>
        <w:t>FCW</w:t>
      </w:r>
      <w:r w:rsidR="006E67AF">
        <w:rPr>
          <w:rFonts w:asciiTheme="minorHAnsi" w:hAnsiTheme="minorHAnsi" w:cstheme="minorBidi"/>
          <w:color w:val="000000" w:themeColor="text1"/>
          <w:lang w:val="en-US"/>
        </w:rPr>
        <w:t xml:space="preserve"> </w:t>
      </w:r>
      <w:r w:rsidR="00AD2986">
        <w:rPr>
          <w:rFonts w:asciiTheme="minorHAnsi" w:hAnsiTheme="minorHAnsi" w:cstheme="minorBidi"/>
          <w:color w:val="000000" w:themeColor="text1"/>
          <w:lang w:val="en-US"/>
        </w:rPr>
        <w:t xml:space="preserve">CLLD </w:t>
      </w:r>
      <w:r w:rsidRPr="00AF284E">
        <w:rPr>
          <w:rFonts w:asciiTheme="minorHAnsi" w:hAnsiTheme="minorHAnsi" w:cstheme="minorBidi"/>
          <w:color w:val="000000" w:themeColor="text1"/>
          <w:lang w:val="en-US"/>
        </w:rPr>
        <w:t xml:space="preserve">Strategy. </w:t>
      </w:r>
      <w:r w:rsidRPr="003E7DF2">
        <w:rPr>
          <w:rFonts w:asciiTheme="minorHAnsi" w:hAnsiTheme="minorHAnsi" w:cstheme="minorHAnsi"/>
          <w:color w:val="000000" w:themeColor="text1"/>
          <w:lang w:val="en-US"/>
        </w:rPr>
        <w:t xml:space="preserve">The </w:t>
      </w:r>
      <w:r w:rsidR="00BA01BC" w:rsidRPr="003E7DF2">
        <w:rPr>
          <w:rFonts w:asciiTheme="minorHAnsi" w:hAnsiTheme="minorHAnsi" w:cstheme="minorHAnsi"/>
          <w:color w:val="000000" w:themeColor="text1"/>
          <w:lang w:val="en-US"/>
        </w:rPr>
        <w:t xml:space="preserve">Strategy </w:t>
      </w:r>
      <w:r w:rsidRPr="003E7DF2">
        <w:rPr>
          <w:rFonts w:asciiTheme="minorHAnsi" w:hAnsiTheme="minorHAnsi" w:cstheme="minorHAnsi"/>
          <w:color w:val="000000" w:themeColor="text1"/>
          <w:lang w:val="en-US"/>
        </w:rPr>
        <w:t xml:space="preserve">document is available to download from the </w:t>
      </w:r>
      <w:hyperlink r:id="rId10" w:history="1">
        <w:r w:rsidR="009257A1" w:rsidRPr="006860E3">
          <w:rPr>
            <w:rStyle w:val="Hyperlink"/>
            <w:rFonts w:asciiTheme="minorHAnsi" w:hAnsiTheme="minorHAnsi" w:cstheme="minorHAnsi"/>
          </w:rPr>
          <w:t>www.folkestonecommunityworks.com</w:t>
        </w:r>
      </w:hyperlink>
      <w:r w:rsidR="00BA01BC" w:rsidRPr="003E7DF2">
        <w:rPr>
          <w:rFonts w:asciiTheme="minorHAnsi" w:hAnsiTheme="minorHAnsi" w:cstheme="minorHAnsi"/>
        </w:rPr>
        <w:t xml:space="preserve"> </w:t>
      </w:r>
      <w:r w:rsidRPr="003E7DF2">
        <w:rPr>
          <w:rFonts w:asciiTheme="minorHAnsi" w:hAnsiTheme="minorHAnsi" w:cstheme="minorHAnsi"/>
          <w:color w:val="000000" w:themeColor="text1"/>
          <w:lang w:val="en-US"/>
        </w:rPr>
        <w:t>website</w:t>
      </w:r>
      <w:r w:rsidRPr="00832F1C">
        <w:rPr>
          <w:rFonts w:asciiTheme="minorHAnsi" w:hAnsiTheme="minorHAnsi" w:cstheme="minorBidi"/>
          <w:color w:val="auto"/>
          <w:lang w:val="en-US"/>
        </w:rPr>
        <w:t>.</w:t>
      </w:r>
      <w:r>
        <w:rPr>
          <w:rFonts w:asciiTheme="minorHAnsi" w:hAnsiTheme="minorHAnsi" w:cstheme="minorBidi"/>
          <w:color w:val="auto"/>
          <w:lang w:val="en-US"/>
        </w:rPr>
        <w:t xml:space="preserve"> </w:t>
      </w:r>
    </w:p>
    <w:p w14:paraId="756D6D0F" w14:textId="77777777" w:rsidR="00AD2986" w:rsidRDefault="00AD2986" w:rsidP="00593607">
      <w:pPr>
        <w:pStyle w:val="Default"/>
        <w:ind w:right="162"/>
        <w:rPr>
          <w:rFonts w:asciiTheme="minorHAnsi" w:hAnsiTheme="minorHAnsi" w:cstheme="minorBidi"/>
          <w:color w:val="auto"/>
          <w:lang w:val="en-US"/>
        </w:rPr>
      </w:pPr>
    </w:p>
    <w:p w14:paraId="2A025601" w14:textId="6A0DDF8B" w:rsidR="00AD2986" w:rsidRPr="00AD2986" w:rsidRDefault="00AD2986" w:rsidP="00AD2986">
      <w:pPr>
        <w:pStyle w:val="Default"/>
        <w:ind w:right="162"/>
        <w:rPr>
          <w:rFonts w:asciiTheme="minorHAnsi" w:hAnsiTheme="minorHAnsi" w:cstheme="minorBidi"/>
          <w:color w:val="auto"/>
          <w:lang w:val="en-US"/>
        </w:rPr>
      </w:pPr>
      <w:r w:rsidRPr="00AD2986">
        <w:rPr>
          <w:rFonts w:asciiTheme="minorHAnsi" w:hAnsiTheme="minorHAnsi" w:cstheme="minorBidi"/>
          <w:color w:val="auto"/>
          <w:lang w:val="en-US"/>
        </w:rPr>
        <w:t xml:space="preserve">The </w:t>
      </w:r>
      <w:r>
        <w:rPr>
          <w:rFonts w:asciiTheme="minorHAnsi" w:hAnsiTheme="minorHAnsi" w:cstheme="minorBidi"/>
          <w:color w:val="auto"/>
          <w:lang w:val="en-US"/>
        </w:rPr>
        <w:t>Strategy</w:t>
      </w:r>
      <w:r w:rsidRPr="00AD2986">
        <w:rPr>
          <w:rFonts w:asciiTheme="minorHAnsi" w:hAnsiTheme="minorHAnsi" w:cstheme="minorBidi"/>
          <w:color w:val="auto"/>
          <w:lang w:val="en-US"/>
        </w:rPr>
        <w:t xml:space="preserve"> has three operational objectives and eight actions to address the key issues </w:t>
      </w:r>
      <w:r>
        <w:rPr>
          <w:rFonts w:asciiTheme="minorHAnsi" w:hAnsiTheme="minorHAnsi" w:cstheme="minorBidi"/>
          <w:color w:val="auto"/>
          <w:lang w:val="en-US"/>
        </w:rPr>
        <w:t>in the designated</w:t>
      </w:r>
      <w:r w:rsidRPr="00AD2986">
        <w:rPr>
          <w:rFonts w:asciiTheme="minorHAnsi" w:hAnsiTheme="minorHAnsi" w:cstheme="minorBidi"/>
          <w:color w:val="auto"/>
          <w:lang w:val="en-US"/>
        </w:rPr>
        <w:t xml:space="preserve"> Folkestone</w:t>
      </w:r>
      <w:r>
        <w:rPr>
          <w:rFonts w:asciiTheme="minorHAnsi" w:hAnsiTheme="minorHAnsi" w:cstheme="minorBidi"/>
          <w:color w:val="auto"/>
          <w:lang w:val="en-US"/>
        </w:rPr>
        <w:t xml:space="preserve"> Community Works CLLD area:</w:t>
      </w:r>
    </w:p>
    <w:p w14:paraId="36AA1F8F" w14:textId="77777777" w:rsidR="00AD2986" w:rsidRPr="00AD2986" w:rsidRDefault="00AD2986" w:rsidP="00AD2986">
      <w:pPr>
        <w:pStyle w:val="Default"/>
        <w:ind w:right="162"/>
        <w:rPr>
          <w:rFonts w:asciiTheme="minorHAnsi" w:hAnsiTheme="minorHAnsi" w:cstheme="minorBidi"/>
          <w:color w:val="auto"/>
          <w:lang w:val="en-US"/>
        </w:rPr>
      </w:pPr>
    </w:p>
    <w:p w14:paraId="37897775" w14:textId="77777777" w:rsidR="00AD2986" w:rsidRPr="00AD2986" w:rsidRDefault="00AD2986" w:rsidP="00AD2986">
      <w:pPr>
        <w:pStyle w:val="Default"/>
        <w:ind w:right="162"/>
        <w:rPr>
          <w:rFonts w:asciiTheme="minorHAnsi" w:hAnsiTheme="minorHAnsi" w:cstheme="minorBidi"/>
          <w:color w:val="auto"/>
          <w:lang w:val="en-US"/>
        </w:rPr>
      </w:pPr>
      <w:r w:rsidRPr="00AD2986">
        <w:rPr>
          <w:rFonts w:asciiTheme="minorHAnsi" w:hAnsiTheme="minorHAnsi" w:cstheme="minorBidi"/>
          <w:b/>
          <w:color w:val="auto"/>
          <w:lang w:val="en-US"/>
        </w:rPr>
        <w:t>Objective 1</w:t>
      </w:r>
      <w:r w:rsidRPr="00AD2986">
        <w:rPr>
          <w:rFonts w:asciiTheme="minorHAnsi" w:hAnsiTheme="minorHAnsi" w:cstheme="minorBidi"/>
          <w:color w:val="auto"/>
          <w:lang w:val="en-US"/>
        </w:rPr>
        <w:t xml:space="preserve"> - Enhancing work-readiness and well-being (European Social Fund (ESF) funded)</w:t>
      </w:r>
    </w:p>
    <w:p w14:paraId="2FB89A6C" w14:textId="77777777" w:rsidR="00AD2986" w:rsidRPr="00AD2986" w:rsidRDefault="00AD2986" w:rsidP="00AD2986">
      <w:pPr>
        <w:pStyle w:val="Default"/>
        <w:ind w:right="162"/>
        <w:rPr>
          <w:rFonts w:asciiTheme="minorHAnsi" w:hAnsiTheme="minorHAnsi" w:cstheme="minorBidi"/>
          <w:color w:val="auto"/>
          <w:lang w:val="en-US"/>
        </w:rPr>
      </w:pPr>
      <w:r w:rsidRPr="00AD2986">
        <w:rPr>
          <w:rFonts w:asciiTheme="minorHAnsi" w:hAnsiTheme="minorHAnsi" w:cstheme="minorBidi"/>
          <w:color w:val="auto"/>
          <w:lang w:val="en-US"/>
        </w:rPr>
        <w:t>Action 1.1: Work experience and job preparation for young people</w:t>
      </w:r>
    </w:p>
    <w:p w14:paraId="5808EFAF" w14:textId="77777777" w:rsidR="00AD2986" w:rsidRPr="00AD2986" w:rsidRDefault="00AD2986" w:rsidP="00AD2986">
      <w:pPr>
        <w:pStyle w:val="Default"/>
        <w:ind w:right="162"/>
        <w:rPr>
          <w:rFonts w:asciiTheme="minorHAnsi" w:hAnsiTheme="minorHAnsi" w:cstheme="minorBidi"/>
          <w:color w:val="auto"/>
          <w:lang w:val="en-US"/>
        </w:rPr>
      </w:pPr>
      <w:r w:rsidRPr="00AD2986">
        <w:rPr>
          <w:rFonts w:asciiTheme="minorHAnsi" w:hAnsiTheme="minorHAnsi" w:cstheme="minorBidi"/>
          <w:color w:val="auto"/>
          <w:lang w:val="en-US"/>
        </w:rPr>
        <w:t>Action 1.2: Getting people back into work</w:t>
      </w:r>
    </w:p>
    <w:p w14:paraId="69DFED3B" w14:textId="77777777" w:rsidR="00AD2986" w:rsidRPr="00AD2986" w:rsidRDefault="00AD2986" w:rsidP="00AD2986">
      <w:pPr>
        <w:pStyle w:val="Default"/>
        <w:ind w:right="162"/>
        <w:rPr>
          <w:rFonts w:asciiTheme="minorHAnsi" w:hAnsiTheme="minorHAnsi" w:cstheme="minorBidi"/>
          <w:color w:val="auto"/>
          <w:lang w:val="en-US"/>
        </w:rPr>
      </w:pPr>
      <w:r w:rsidRPr="00AD2986">
        <w:rPr>
          <w:rFonts w:asciiTheme="minorHAnsi" w:hAnsiTheme="minorHAnsi" w:cstheme="minorBidi"/>
          <w:color w:val="auto"/>
          <w:lang w:val="en-US"/>
        </w:rPr>
        <w:t>Action 1.3: Promoting emotional and physical well-being</w:t>
      </w:r>
    </w:p>
    <w:p w14:paraId="4E9CD669" w14:textId="77777777" w:rsidR="00AD2986" w:rsidRPr="00AD2986" w:rsidRDefault="00AD2986" w:rsidP="00AD2986">
      <w:pPr>
        <w:pStyle w:val="Default"/>
        <w:ind w:right="162"/>
        <w:rPr>
          <w:rFonts w:asciiTheme="minorHAnsi" w:hAnsiTheme="minorHAnsi" w:cstheme="minorBidi"/>
          <w:color w:val="auto"/>
          <w:lang w:val="en-US"/>
        </w:rPr>
      </w:pPr>
      <w:r w:rsidRPr="00AD2986">
        <w:rPr>
          <w:rFonts w:asciiTheme="minorHAnsi" w:hAnsiTheme="minorHAnsi" w:cstheme="minorBidi"/>
          <w:color w:val="auto"/>
          <w:lang w:val="en-US"/>
        </w:rPr>
        <w:t>Action 1.4: Promoting financial wellbeing</w:t>
      </w:r>
    </w:p>
    <w:p w14:paraId="610E0E1F" w14:textId="77777777" w:rsidR="00AD2986" w:rsidRPr="00AD2986" w:rsidRDefault="00AD2986" w:rsidP="00AD2986">
      <w:pPr>
        <w:pStyle w:val="Default"/>
        <w:ind w:right="162"/>
        <w:rPr>
          <w:rFonts w:asciiTheme="minorHAnsi" w:hAnsiTheme="minorHAnsi" w:cstheme="minorBidi"/>
          <w:color w:val="auto"/>
          <w:lang w:val="en-US"/>
        </w:rPr>
      </w:pPr>
    </w:p>
    <w:p w14:paraId="73409FE3" w14:textId="77777777" w:rsidR="00AD2986" w:rsidRPr="00AD2986" w:rsidRDefault="00AD2986" w:rsidP="00AD2986">
      <w:pPr>
        <w:pStyle w:val="Default"/>
        <w:ind w:right="162"/>
        <w:rPr>
          <w:rFonts w:asciiTheme="minorHAnsi" w:hAnsiTheme="minorHAnsi" w:cstheme="minorBidi"/>
          <w:color w:val="auto"/>
          <w:lang w:val="en-US"/>
        </w:rPr>
      </w:pPr>
      <w:r w:rsidRPr="00AD2986">
        <w:rPr>
          <w:rFonts w:asciiTheme="minorHAnsi" w:hAnsiTheme="minorHAnsi" w:cstheme="minorBidi"/>
          <w:b/>
          <w:color w:val="auto"/>
          <w:lang w:val="en-US"/>
        </w:rPr>
        <w:t>Objective 2</w:t>
      </w:r>
      <w:r w:rsidRPr="00AD2986">
        <w:rPr>
          <w:rFonts w:asciiTheme="minorHAnsi" w:hAnsiTheme="minorHAnsi" w:cstheme="minorBidi"/>
          <w:color w:val="auto"/>
          <w:lang w:val="en-US"/>
        </w:rPr>
        <w:t xml:space="preserve"> - Promoting local business and social enterprise (ERDF funded)</w:t>
      </w:r>
    </w:p>
    <w:p w14:paraId="1142C57F" w14:textId="267FFBC2" w:rsidR="00AD2986" w:rsidRPr="00AD2986" w:rsidRDefault="00AD2986" w:rsidP="00AD2986">
      <w:pPr>
        <w:pStyle w:val="Default"/>
        <w:ind w:right="162"/>
        <w:rPr>
          <w:rFonts w:asciiTheme="minorHAnsi" w:hAnsiTheme="minorHAnsi" w:cstheme="minorBidi"/>
          <w:color w:val="auto"/>
          <w:lang w:val="en-US"/>
        </w:rPr>
      </w:pPr>
      <w:r w:rsidRPr="00AD2986">
        <w:rPr>
          <w:rFonts w:asciiTheme="minorHAnsi" w:hAnsiTheme="minorHAnsi" w:cstheme="minorBidi"/>
          <w:color w:val="auto"/>
          <w:lang w:val="en-US"/>
        </w:rPr>
        <w:t>Action 2.5: Promotion of SMEs and social enterprise</w:t>
      </w:r>
      <w:r w:rsidR="000C2217">
        <w:rPr>
          <w:rFonts w:asciiTheme="minorHAnsi" w:hAnsiTheme="minorHAnsi" w:cstheme="minorBidi"/>
          <w:color w:val="auto"/>
          <w:lang w:val="en-US"/>
        </w:rPr>
        <w:t>s</w:t>
      </w:r>
    </w:p>
    <w:p w14:paraId="499F60B1" w14:textId="77777777" w:rsidR="00AD2986" w:rsidRPr="00AD2986" w:rsidRDefault="00AD2986" w:rsidP="00AD2986">
      <w:pPr>
        <w:pStyle w:val="Default"/>
        <w:ind w:right="162"/>
        <w:rPr>
          <w:rFonts w:asciiTheme="minorHAnsi" w:hAnsiTheme="minorHAnsi" w:cstheme="minorBidi"/>
          <w:color w:val="auto"/>
          <w:lang w:val="en-US"/>
        </w:rPr>
      </w:pPr>
      <w:r w:rsidRPr="00AD2986">
        <w:rPr>
          <w:rFonts w:asciiTheme="minorHAnsi" w:hAnsiTheme="minorHAnsi" w:cstheme="minorBidi"/>
          <w:color w:val="auto"/>
          <w:lang w:val="en-US"/>
        </w:rPr>
        <w:t>Action 2.6: Support for SMEs, self-employment and business start-ups</w:t>
      </w:r>
    </w:p>
    <w:p w14:paraId="024D520D" w14:textId="77777777" w:rsidR="00AD2986" w:rsidRPr="00AD2986" w:rsidRDefault="00AD2986" w:rsidP="00AD2986">
      <w:pPr>
        <w:pStyle w:val="Default"/>
        <w:ind w:right="162"/>
        <w:rPr>
          <w:rFonts w:asciiTheme="minorHAnsi" w:hAnsiTheme="minorHAnsi" w:cstheme="minorBidi"/>
          <w:color w:val="auto"/>
          <w:lang w:val="en-US"/>
        </w:rPr>
      </w:pPr>
      <w:r w:rsidRPr="00AD2986">
        <w:rPr>
          <w:rFonts w:asciiTheme="minorHAnsi" w:hAnsiTheme="minorHAnsi" w:cstheme="minorBidi"/>
          <w:color w:val="auto"/>
          <w:lang w:val="en-US"/>
        </w:rPr>
        <w:t>Action 2.7: ‘DIY’ Space and/or business incubation facilities</w:t>
      </w:r>
    </w:p>
    <w:p w14:paraId="6B5177D7" w14:textId="77777777" w:rsidR="00AD2986" w:rsidRPr="00AD2986" w:rsidRDefault="00AD2986" w:rsidP="00AD2986">
      <w:pPr>
        <w:pStyle w:val="Default"/>
        <w:ind w:right="162"/>
        <w:rPr>
          <w:rFonts w:asciiTheme="minorHAnsi" w:hAnsiTheme="minorHAnsi" w:cstheme="minorBidi"/>
          <w:color w:val="auto"/>
          <w:lang w:val="en-US"/>
        </w:rPr>
      </w:pPr>
    </w:p>
    <w:p w14:paraId="2F6F5903" w14:textId="3145CC3C" w:rsidR="00AD2986" w:rsidRPr="00AD2986" w:rsidRDefault="00AD2986" w:rsidP="00AD2986">
      <w:pPr>
        <w:pStyle w:val="Default"/>
        <w:ind w:right="162"/>
        <w:rPr>
          <w:rFonts w:asciiTheme="minorHAnsi" w:hAnsiTheme="minorHAnsi" w:cstheme="minorBidi"/>
          <w:color w:val="auto"/>
          <w:lang w:val="en-US"/>
        </w:rPr>
      </w:pPr>
      <w:r w:rsidRPr="00AD2986">
        <w:rPr>
          <w:rFonts w:asciiTheme="minorHAnsi" w:hAnsiTheme="minorHAnsi" w:cstheme="minorBidi"/>
          <w:b/>
          <w:color w:val="auto"/>
          <w:lang w:val="en-US"/>
        </w:rPr>
        <w:t>Objective 3</w:t>
      </w:r>
      <w:r w:rsidRPr="00AD2986">
        <w:rPr>
          <w:rFonts w:asciiTheme="minorHAnsi" w:hAnsiTheme="minorHAnsi" w:cstheme="minorBidi"/>
          <w:color w:val="auto"/>
          <w:lang w:val="en-US"/>
        </w:rPr>
        <w:t xml:space="preserve"> - Integrated delivery mechanism for the </w:t>
      </w:r>
      <w:r w:rsidR="00AA348C">
        <w:rPr>
          <w:rFonts w:asciiTheme="minorHAnsi" w:hAnsiTheme="minorHAnsi" w:cstheme="minorBidi"/>
          <w:color w:val="auto"/>
          <w:lang w:val="en-US"/>
        </w:rPr>
        <w:t>S</w:t>
      </w:r>
      <w:r w:rsidR="00AA348C" w:rsidRPr="00AD2986">
        <w:rPr>
          <w:rFonts w:asciiTheme="minorHAnsi" w:hAnsiTheme="minorHAnsi" w:cstheme="minorBidi"/>
          <w:color w:val="auto"/>
          <w:lang w:val="en-US"/>
        </w:rPr>
        <w:t xml:space="preserve">trategy </w:t>
      </w:r>
      <w:r w:rsidRPr="00AD2986">
        <w:rPr>
          <w:rFonts w:asciiTheme="minorHAnsi" w:hAnsiTheme="minorHAnsi" w:cstheme="minorBidi"/>
          <w:color w:val="auto"/>
          <w:lang w:val="en-US"/>
        </w:rPr>
        <w:t>(ERDF funded)</w:t>
      </w:r>
    </w:p>
    <w:p w14:paraId="01FDCCF8" w14:textId="5DB8F37C" w:rsidR="00AD2986" w:rsidRDefault="00AD2986" w:rsidP="00AD2986">
      <w:pPr>
        <w:pStyle w:val="Default"/>
        <w:ind w:right="162"/>
        <w:rPr>
          <w:rFonts w:asciiTheme="minorHAnsi" w:hAnsiTheme="minorHAnsi" w:cstheme="minorBidi"/>
          <w:color w:val="auto"/>
          <w:lang w:val="en-US"/>
        </w:rPr>
      </w:pPr>
      <w:r w:rsidRPr="00AD2986">
        <w:rPr>
          <w:rFonts w:asciiTheme="minorHAnsi" w:hAnsiTheme="minorHAnsi" w:cstheme="minorBidi"/>
          <w:color w:val="auto"/>
          <w:lang w:val="en-US"/>
        </w:rPr>
        <w:t>Action 3. 8: Setting up and operating the Employability/Enterprise/Community Hub</w:t>
      </w:r>
    </w:p>
    <w:p w14:paraId="00ACE498" w14:textId="77777777" w:rsidR="00AD2986" w:rsidRDefault="00AD2986" w:rsidP="00593607">
      <w:pPr>
        <w:pStyle w:val="Default"/>
        <w:ind w:right="162"/>
        <w:rPr>
          <w:rFonts w:asciiTheme="minorHAnsi" w:hAnsiTheme="minorHAnsi" w:cstheme="minorBidi"/>
          <w:color w:val="auto"/>
          <w:lang w:val="en-US"/>
        </w:rPr>
      </w:pPr>
    </w:p>
    <w:p w14:paraId="27DE6F80" w14:textId="48EADEAD" w:rsidR="00593607" w:rsidRDefault="00593607" w:rsidP="00593607">
      <w:pPr>
        <w:pStyle w:val="Default"/>
        <w:ind w:right="162"/>
        <w:rPr>
          <w:rFonts w:asciiTheme="minorHAnsi" w:hAnsiTheme="minorHAnsi" w:cstheme="minorBidi"/>
          <w:color w:val="auto"/>
          <w:lang w:val="en-US"/>
        </w:rPr>
      </w:pPr>
      <w:r w:rsidRPr="00E375DB">
        <w:rPr>
          <w:rFonts w:asciiTheme="minorHAnsi" w:hAnsiTheme="minorHAnsi" w:cstheme="minorBidi"/>
          <w:color w:val="auto"/>
          <w:lang w:val="en-US"/>
        </w:rPr>
        <w:t xml:space="preserve">The funding is being allocated through calls for projects. </w:t>
      </w:r>
    </w:p>
    <w:p w14:paraId="6A0B11AA" w14:textId="42573D7B" w:rsidR="00593607" w:rsidRPr="00832F1C" w:rsidRDefault="00593607" w:rsidP="00593607">
      <w:pPr>
        <w:pStyle w:val="Default"/>
        <w:ind w:right="162"/>
        <w:rPr>
          <w:rFonts w:asciiTheme="minorHAnsi" w:hAnsiTheme="minorHAnsi" w:cstheme="minorBidi"/>
          <w:color w:val="auto"/>
          <w:lang w:val="en-US"/>
        </w:rPr>
      </w:pPr>
    </w:p>
    <w:p w14:paraId="0D87F250" w14:textId="10FB5B13" w:rsidR="00E375DB" w:rsidRPr="00E375DB" w:rsidRDefault="00E375DB" w:rsidP="00E375DB">
      <w:pPr>
        <w:pStyle w:val="Default"/>
        <w:ind w:right="162"/>
        <w:rPr>
          <w:rFonts w:asciiTheme="minorHAnsi" w:hAnsiTheme="minorHAnsi" w:cstheme="minorBidi"/>
          <w:color w:val="auto"/>
          <w:lang w:val="en-US"/>
        </w:rPr>
      </w:pPr>
      <w:r w:rsidRPr="00E375DB">
        <w:rPr>
          <w:rFonts w:asciiTheme="minorHAnsi" w:hAnsiTheme="minorHAnsi" w:cstheme="minorBidi"/>
          <w:color w:val="auto"/>
          <w:lang w:val="en-US"/>
        </w:rPr>
        <w:t xml:space="preserve">The ESF funding is being awarded to delivery organisations who will deliver services that engage with economically inactive and unemployed residents in the </w:t>
      </w:r>
      <w:r w:rsidR="007D35EE">
        <w:rPr>
          <w:rFonts w:asciiTheme="minorHAnsi" w:hAnsiTheme="minorHAnsi" w:cstheme="minorBidi"/>
          <w:color w:val="auto"/>
          <w:lang w:val="en-US"/>
        </w:rPr>
        <w:t xml:space="preserve">FCW </w:t>
      </w:r>
      <w:r w:rsidRPr="00E375DB">
        <w:rPr>
          <w:rFonts w:asciiTheme="minorHAnsi" w:hAnsiTheme="minorHAnsi" w:cstheme="minorBidi"/>
          <w:color w:val="auto"/>
          <w:lang w:val="en-US"/>
        </w:rPr>
        <w:t xml:space="preserve">CLLD area and will support these </w:t>
      </w:r>
      <w:r w:rsidRPr="00E375DB">
        <w:rPr>
          <w:rFonts w:asciiTheme="minorHAnsi" w:hAnsiTheme="minorHAnsi" w:cstheme="minorBidi"/>
          <w:color w:val="auto"/>
          <w:lang w:val="en-US"/>
        </w:rPr>
        <w:lastRenderedPageBreak/>
        <w:t xml:space="preserve">participants on their journey back into the workforce. </w:t>
      </w:r>
      <w:r w:rsidR="007D35EE">
        <w:rPr>
          <w:rFonts w:asciiTheme="minorHAnsi" w:hAnsiTheme="minorHAnsi" w:cstheme="minorBidi"/>
          <w:color w:val="auto"/>
          <w:lang w:val="en-US"/>
        </w:rPr>
        <w:t>This</w:t>
      </w:r>
      <w:r w:rsidRPr="00E375DB">
        <w:rPr>
          <w:rFonts w:asciiTheme="minorHAnsi" w:hAnsiTheme="minorHAnsi" w:cstheme="minorBidi"/>
          <w:color w:val="auto"/>
          <w:lang w:val="en-US"/>
        </w:rPr>
        <w:t xml:space="preserve"> support </w:t>
      </w:r>
      <w:r w:rsidR="007D35EE">
        <w:rPr>
          <w:rFonts w:asciiTheme="minorHAnsi" w:hAnsiTheme="minorHAnsi" w:cstheme="minorBidi"/>
          <w:color w:val="auto"/>
          <w:lang w:val="en-US"/>
        </w:rPr>
        <w:t xml:space="preserve">will </w:t>
      </w:r>
      <w:r w:rsidRPr="00E375DB">
        <w:rPr>
          <w:rFonts w:asciiTheme="minorHAnsi" w:hAnsiTheme="minorHAnsi" w:cstheme="minorBidi"/>
          <w:color w:val="auto"/>
          <w:lang w:val="en-US"/>
        </w:rPr>
        <w:t xml:space="preserve">result in employment, enrolment into training or education and in the case of the economically inactive to actively job search. </w:t>
      </w:r>
    </w:p>
    <w:p w14:paraId="3367973E" w14:textId="77777777" w:rsidR="00E375DB" w:rsidRPr="00E375DB" w:rsidRDefault="00E375DB" w:rsidP="00E375DB">
      <w:pPr>
        <w:pStyle w:val="Default"/>
        <w:ind w:right="162"/>
        <w:rPr>
          <w:rFonts w:asciiTheme="minorHAnsi" w:hAnsiTheme="minorHAnsi" w:cstheme="minorBidi"/>
          <w:color w:val="auto"/>
          <w:lang w:val="en-US"/>
        </w:rPr>
      </w:pPr>
    </w:p>
    <w:p w14:paraId="2821F77F" w14:textId="4B9F1685" w:rsidR="00E375DB" w:rsidRPr="00E375DB" w:rsidRDefault="006E67AF" w:rsidP="00E375DB">
      <w:pPr>
        <w:pStyle w:val="Default"/>
        <w:ind w:right="162"/>
        <w:rPr>
          <w:rFonts w:asciiTheme="minorHAnsi" w:hAnsiTheme="minorHAnsi" w:cstheme="minorBidi"/>
          <w:color w:val="auto"/>
          <w:lang w:val="en-US"/>
        </w:rPr>
      </w:pPr>
      <w:r>
        <w:rPr>
          <w:rFonts w:asciiTheme="minorHAnsi" w:hAnsiTheme="minorHAnsi" w:cstheme="minorBidi"/>
          <w:color w:val="auto"/>
          <w:lang w:val="en-US"/>
        </w:rPr>
        <w:t xml:space="preserve">The </w:t>
      </w:r>
      <w:r w:rsidR="007D35EE">
        <w:rPr>
          <w:rFonts w:asciiTheme="minorHAnsi" w:hAnsiTheme="minorHAnsi" w:cstheme="minorBidi"/>
          <w:color w:val="auto"/>
          <w:lang w:val="en-US"/>
        </w:rPr>
        <w:t xml:space="preserve">ERDF </w:t>
      </w:r>
      <w:r w:rsidR="00E375DB" w:rsidRPr="00E375DB">
        <w:rPr>
          <w:rFonts w:asciiTheme="minorHAnsi" w:hAnsiTheme="minorHAnsi" w:cstheme="minorBidi"/>
          <w:color w:val="auto"/>
          <w:lang w:val="en-US"/>
        </w:rPr>
        <w:t>funding stream aims to strengthen the local economic base to provide new job opportunities. Funding is being awarded to delivery organisations who will deliver business support to loc</w:t>
      </w:r>
      <w:r w:rsidR="00F60962">
        <w:rPr>
          <w:rFonts w:asciiTheme="minorHAnsi" w:hAnsiTheme="minorHAnsi" w:cstheme="minorBidi"/>
          <w:color w:val="auto"/>
          <w:lang w:val="en-US"/>
        </w:rPr>
        <w:t>al businesses and start-ups,</w:t>
      </w:r>
      <w:r w:rsidR="00E375DB" w:rsidRPr="00E375DB">
        <w:rPr>
          <w:rFonts w:asciiTheme="minorHAnsi" w:hAnsiTheme="minorHAnsi" w:cstheme="minorBidi"/>
          <w:color w:val="auto"/>
          <w:lang w:val="en-US"/>
        </w:rPr>
        <w:t xml:space="preserve"> encourage residents to be entrepreneurial</w:t>
      </w:r>
      <w:r w:rsidR="0001526E">
        <w:rPr>
          <w:rFonts w:asciiTheme="minorHAnsi" w:hAnsiTheme="minorHAnsi" w:cstheme="minorBidi"/>
          <w:color w:val="auto"/>
          <w:lang w:val="en-US"/>
        </w:rPr>
        <w:t>,</w:t>
      </w:r>
      <w:r w:rsidR="00F60962">
        <w:rPr>
          <w:rFonts w:asciiTheme="minorHAnsi" w:hAnsiTheme="minorHAnsi" w:cstheme="minorBidi"/>
          <w:color w:val="auto"/>
          <w:lang w:val="en-US"/>
        </w:rPr>
        <w:t xml:space="preserve"> and create employability/</w:t>
      </w:r>
      <w:r w:rsidR="0001526E">
        <w:rPr>
          <w:rFonts w:asciiTheme="minorHAnsi" w:hAnsiTheme="minorHAnsi" w:cstheme="minorBidi"/>
          <w:color w:val="auto"/>
          <w:lang w:val="en-US"/>
        </w:rPr>
        <w:t xml:space="preserve"> </w:t>
      </w:r>
      <w:r w:rsidR="00F60962">
        <w:rPr>
          <w:rFonts w:asciiTheme="minorHAnsi" w:hAnsiTheme="minorHAnsi" w:cstheme="minorBidi"/>
          <w:color w:val="auto"/>
          <w:lang w:val="en-US"/>
        </w:rPr>
        <w:t>enterprise/community h</w:t>
      </w:r>
      <w:r w:rsidR="002831AC">
        <w:rPr>
          <w:rFonts w:asciiTheme="minorHAnsi" w:hAnsiTheme="minorHAnsi" w:cstheme="minorBidi"/>
          <w:color w:val="auto"/>
          <w:lang w:val="en-US"/>
        </w:rPr>
        <w:t xml:space="preserve">ub to support the delivery of </w:t>
      </w:r>
      <w:r w:rsidR="007D35EE">
        <w:rPr>
          <w:rFonts w:asciiTheme="minorHAnsi" w:hAnsiTheme="minorHAnsi" w:cstheme="minorBidi"/>
          <w:color w:val="auto"/>
          <w:lang w:val="en-US"/>
        </w:rPr>
        <w:t xml:space="preserve">the </w:t>
      </w:r>
      <w:r w:rsidR="00F60962">
        <w:rPr>
          <w:rFonts w:asciiTheme="minorHAnsi" w:hAnsiTheme="minorHAnsi" w:cstheme="minorBidi"/>
          <w:color w:val="auto"/>
          <w:lang w:val="en-US"/>
        </w:rPr>
        <w:t>F</w:t>
      </w:r>
      <w:r w:rsidR="007D35EE">
        <w:rPr>
          <w:rFonts w:asciiTheme="minorHAnsi" w:hAnsiTheme="minorHAnsi" w:cstheme="minorBidi"/>
          <w:color w:val="auto"/>
          <w:lang w:val="en-US"/>
        </w:rPr>
        <w:t xml:space="preserve">CW </w:t>
      </w:r>
      <w:r w:rsidR="00B4650F">
        <w:rPr>
          <w:rFonts w:asciiTheme="minorHAnsi" w:hAnsiTheme="minorHAnsi" w:cstheme="minorBidi"/>
          <w:color w:val="auto"/>
          <w:lang w:val="en-US"/>
        </w:rPr>
        <w:t>P</w:t>
      </w:r>
      <w:r w:rsidR="00BA01BC">
        <w:rPr>
          <w:rFonts w:asciiTheme="minorHAnsi" w:hAnsiTheme="minorHAnsi" w:cstheme="minorBidi"/>
          <w:color w:val="auto"/>
          <w:lang w:val="en-US"/>
        </w:rPr>
        <w:t>rogramme</w:t>
      </w:r>
      <w:r w:rsidR="00F60962">
        <w:rPr>
          <w:rFonts w:asciiTheme="minorHAnsi" w:hAnsiTheme="minorHAnsi" w:cstheme="minorBidi"/>
          <w:color w:val="auto"/>
          <w:lang w:val="en-US"/>
        </w:rPr>
        <w:t>.</w:t>
      </w:r>
      <w:r w:rsidR="00E375DB" w:rsidRPr="00E375DB">
        <w:rPr>
          <w:rFonts w:asciiTheme="minorHAnsi" w:hAnsiTheme="minorHAnsi" w:cstheme="minorBidi"/>
          <w:color w:val="auto"/>
          <w:lang w:val="en-US"/>
        </w:rPr>
        <w:t xml:space="preserve">  In addition</w:t>
      </w:r>
      <w:r w:rsidR="00F60962">
        <w:rPr>
          <w:rFonts w:asciiTheme="minorHAnsi" w:hAnsiTheme="minorHAnsi" w:cstheme="minorBidi"/>
          <w:color w:val="auto"/>
          <w:lang w:val="en-US"/>
        </w:rPr>
        <w:t xml:space="preserve">, the </w:t>
      </w:r>
      <w:r w:rsidR="007D35EE">
        <w:rPr>
          <w:rFonts w:asciiTheme="minorHAnsi" w:hAnsiTheme="minorHAnsi" w:cstheme="minorBidi"/>
          <w:color w:val="auto"/>
          <w:lang w:val="en-US"/>
        </w:rPr>
        <w:t>C</w:t>
      </w:r>
      <w:r w:rsidR="00F60962">
        <w:rPr>
          <w:rFonts w:asciiTheme="minorHAnsi" w:hAnsiTheme="minorHAnsi" w:cstheme="minorBidi"/>
          <w:color w:val="auto"/>
          <w:lang w:val="en-US"/>
        </w:rPr>
        <w:t xml:space="preserve">ouncil is administrating </w:t>
      </w:r>
      <w:r w:rsidR="00E375DB" w:rsidRPr="00E375DB">
        <w:rPr>
          <w:rFonts w:asciiTheme="minorHAnsi" w:hAnsiTheme="minorHAnsi" w:cstheme="minorBidi"/>
          <w:color w:val="auto"/>
          <w:lang w:val="en-US"/>
        </w:rPr>
        <w:t xml:space="preserve">a SME Business Grant Scheme for businesses located in the </w:t>
      </w:r>
      <w:r w:rsidR="007D35EE">
        <w:rPr>
          <w:rFonts w:asciiTheme="minorHAnsi" w:hAnsiTheme="minorHAnsi" w:cstheme="minorBidi"/>
          <w:color w:val="auto"/>
          <w:lang w:val="en-US"/>
        </w:rPr>
        <w:t xml:space="preserve">FCW </w:t>
      </w:r>
      <w:r w:rsidR="00E375DB" w:rsidRPr="00E375DB">
        <w:rPr>
          <w:rFonts w:asciiTheme="minorHAnsi" w:hAnsiTheme="minorHAnsi" w:cstheme="minorBidi"/>
          <w:color w:val="auto"/>
          <w:lang w:val="en-US"/>
        </w:rPr>
        <w:t xml:space="preserve">CLLD area. </w:t>
      </w:r>
    </w:p>
    <w:p w14:paraId="3A209209" w14:textId="77777777" w:rsidR="00E375DB" w:rsidRPr="00E375DB" w:rsidRDefault="00E375DB" w:rsidP="00E375DB">
      <w:pPr>
        <w:pStyle w:val="Default"/>
        <w:ind w:right="162"/>
        <w:rPr>
          <w:rFonts w:asciiTheme="minorHAnsi" w:hAnsiTheme="minorHAnsi" w:cstheme="minorBidi"/>
          <w:color w:val="auto"/>
          <w:lang w:val="en-US"/>
        </w:rPr>
      </w:pPr>
    </w:p>
    <w:p w14:paraId="77EC58F4" w14:textId="312FD751" w:rsidR="00E375DB" w:rsidRPr="00715CF6" w:rsidRDefault="00F60962" w:rsidP="00E375DB">
      <w:pPr>
        <w:pStyle w:val="Default"/>
        <w:ind w:right="162"/>
        <w:rPr>
          <w:rFonts w:asciiTheme="minorHAnsi" w:hAnsiTheme="minorHAnsi" w:cstheme="minorBidi"/>
          <w:b/>
          <w:color w:val="auto"/>
          <w:szCs w:val="28"/>
          <w:lang w:val="en-US"/>
        </w:rPr>
      </w:pPr>
      <w:r w:rsidRPr="00715CF6">
        <w:rPr>
          <w:rFonts w:asciiTheme="minorHAnsi" w:hAnsiTheme="minorHAnsi" w:cstheme="minorBidi"/>
          <w:b/>
          <w:color w:val="auto"/>
          <w:szCs w:val="28"/>
          <w:lang w:val="en-US"/>
        </w:rPr>
        <w:t xml:space="preserve">This </w:t>
      </w:r>
      <w:r w:rsidR="00BA01BC" w:rsidRPr="00715CF6">
        <w:rPr>
          <w:rFonts w:asciiTheme="minorHAnsi" w:hAnsiTheme="minorHAnsi" w:cstheme="minorBidi"/>
          <w:b/>
          <w:color w:val="auto"/>
          <w:szCs w:val="28"/>
          <w:lang w:val="en-US"/>
        </w:rPr>
        <w:t xml:space="preserve">Call </w:t>
      </w:r>
      <w:r w:rsidRPr="00715CF6">
        <w:rPr>
          <w:rFonts w:asciiTheme="minorHAnsi" w:hAnsiTheme="minorHAnsi" w:cstheme="minorBidi"/>
          <w:b/>
          <w:color w:val="auto"/>
          <w:szCs w:val="28"/>
          <w:lang w:val="en-US"/>
        </w:rPr>
        <w:t xml:space="preserve">is aiming to </w:t>
      </w:r>
      <w:r w:rsidR="00E375DB" w:rsidRPr="00715CF6">
        <w:rPr>
          <w:rFonts w:asciiTheme="minorHAnsi" w:hAnsiTheme="minorHAnsi" w:cstheme="minorBidi"/>
          <w:b/>
          <w:color w:val="auto"/>
          <w:szCs w:val="28"/>
          <w:lang w:val="en-US"/>
        </w:rPr>
        <w:t xml:space="preserve">allocate </w:t>
      </w:r>
      <w:r w:rsidRPr="00715CF6">
        <w:rPr>
          <w:rFonts w:asciiTheme="minorHAnsi" w:hAnsiTheme="minorHAnsi" w:cstheme="minorBidi"/>
          <w:b/>
          <w:color w:val="auto"/>
          <w:szCs w:val="28"/>
          <w:lang w:val="en-US"/>
        </w:rPr>
        <w:t xml:space="preserve">ERDF </w:t>
      </w:r>
      <w:r w:rsidR="00E375DB" w:rsidRPr="00715CF6">
        <w:rPr>
          <w:rFonts w:asciiTheme="minorHAnsi" w:hAnsiTheme="minorHAnsi" w:cstheme="minorBidi"/>
          <w:b/>
          <w:color w:val="auto"/>
          <w:szCs w:val="28"/>
          <w:lang w:val="en-US"/>
        </w:rPr>
        <w:t xml:space="preserve">funding to </w:t>
      </w:r>
      <w:r w:rsidR="00AD2986" w:rsidRPr="00715CF6">
        <w:rPr>
          <w:rFonts w:asciiTheme="minorHAnsi" w:hAnsiTheme="minorHAnsi" w:cstheme="minorBidi"/>
          <w:b/>
          <w:color w:val="auto"/>
          <w:szCs w:val="28"/>
          <w:lang w:val="en-US"/>
        </w:rPr>
        <w:t>project</w:t>
      </w:r>
      <w:r w:rsidR="006E67AF" w:rsidRPr="00715CF6">
        <w:rPr>
          <w:rFonts w:asciiTheme="minorHAnsi" w:hAnsiTheme="minorHAnsi" w:cstheme="minorBidi"/>
          <w:b/>
          <w:color w:val="auto"/>
          <w:szCs w:val="28"/>
          <w:lang w:val="en-US"/>
        </w:rPr>
        <w:t>s</w:t>
      </w:r>
      <w:r w:rsidR="00AD2986" w:rsidRPr="00715CF6">
        <w:rPr>
          <w:rFonts w:asciiTheme="minorHAnsi" w:hAnsiTheme="minorHAnsi" w:cstheme="minorBidi"/>
          <w:b/>
          <w:color w:val="auto"/>
          <w:szCs w:val="28"/>
          <w:lang w:val="en-US"/>
        </w:rPr>
        <w:t xml:space="preserve"> that will deliver Action 3.8: Setting up and delivering the </w:t>
      </w:r>
      <w:r w:rsidR="00E375DB" w:rsidRPr="00715CF6">
        <w:rPr>
          <w:rFonts w:asciiTheme="minorHAnsi" w:hAnsiTheme="minorHAnsi" w:cstheme="minorBidi"/>
          <w:b/>
          <w:color w:val="auto"/>
          <w:szCs w:val="28"/>
          <w:lang w:val="en-US"/>
        </w:rPr>
        <w:t>Employabil</w:t>
      </w:r>
      <w:r w:rsidRPr="00715CF6">
        <w:rPr>
          <w:rFonts w:asciiTheme="minorHAnsi" w:hAnsiTheme="minorHAnsi" w:cstheme="minorBidi"/>
          <w:b/>
          <w:color w:val="auto"/>
          <w:szCs w:val="28"/>
          <w:lang w:val="en-US"/>
        </w:rPr>
        <w:t>ity/Enterprise/Community Hub.</w:t>
      </w:r>
    </w:p>
    <w:p w14:paraId="411D8C4A" w14:textId="77777777" w:rsidR="00E375DB" w:rsidRPr="00715CF6" w:rsidRDefault="00E375DB" w:rsidP="00C713C5">
      <w:pPr>
        <w:pStyle w:val="Default"/>
        <w:ind w:right="162"/>
        <w:rPr>
          <w:rFonts w:asciiTheme="minorHAnsi" w:hAnsiTheme="minorHAnsi" w:cstheme="minorBidi"/>
          <w:color w:val="auto"/>
          <w:sz w:val="22"/>
          <w:lang w:val="en-US"/>
        </w:rPr>
      </w:pPr>
    </w:p>
    <w:p w14:paraId="259DC5E5" w14:textId="77777777" w:rsidR="003A25B7" w:rsidRDefault="003A25B7" w:rsidP="003A25B7">
      <w:pPr>
        <w:pStyle w:val="Default"/>
        <w:ind w:left="360"/>
        <w:rPr>
          <w:rFonts w:asciiTheme="minorHAnsi" w:hAnsiTheme="minorHAnsi" w:cstheme="minorBidi"/>
          <w:color w:val="auto"/>
          <w:lang w:val="en-US"/>
        </w:rPr>
      </w:pPr>
    </w:p>
    <w:p w14:paraId="259DC5F5" w14:textId="77777777" w:rsidR="003A25B7" w:rsidRPr="003A25B7" w:rsidRDefault="003A25B7" w:rsidP="003A25B7">
      <w:pPr>
        <w:pStyle w:val="Default"/>
        <w:ind w:left="360"/>
        <w:rPr>
          <w:rFonts w:asciiTheme="minorHAnsi" w:hAnsiTheme="minorHAnsi" w:cstheme="minorBidi"/>
          <w:color w:val="auto"/>
          <w:lang w:val="en-US"/>
        </w:rPr>
      </w:pPr>
    </w:p>
    <w:p w14:paraId="259DC5F7" w14:textId="2577C518" w:rsidR="002B1804" w:rsidRPr="009D5E14" w:rsidRDefault="002B1804" w:rsidP="0062186E">
      <w:pPr>
        <w:pStyle w:val="ListParagraph"/>
        <w:numPr>
          <w:ilvl w:val="0"/>
          <w:numId w:val="7"/>
        </w:numPr>
        <w:tabs>
          <w:tab w:val="left" w:pos="900"/>
        </w:tabs>
        <w:spacing w:after="120"/>
        <w:ind w:left="900" w:hanging="503"/>
        <w:rPr>
          <w:rFonts w:ascii="Arial" w:hAnsi="Arial" w:cs="Arial"/>
          <w:b/>
          <w:sz w:val="40"/>
          <w:szCs w:val="40"/>
        </w:rPr>
      </w:pPr>
      <w:r w:rsidRPr="009D5E14">
        <w:rPr>
          <w:rFonts w:ascii="Arial" w:hAnsi="Arial" w:cs="Arial"/>
          <w:b/>
          <w:sz w:val="40"/>
          <w:szCs w:val="40"/>
        </w:rPr>
        <w:t xml:space="preserve">Scope of the </w:t>
      </w:r>
      <w:r w:rsidR="009A4A30">
        <w:rPr>
          <w:rFonts w:ascii="Arial" w:hAnsi="Arial" w:cs="Arial"/>
          <w:b/>
          <w:sz w:val="40"/>
          <w:szCs w:val="40"/>
        </w:rPr>
        <w:t>C</w:t>
      </w:r>
      <w:r w:rsidRPr="009D5E14">
        <w:rPr>
          <w:rFonts w:ascii="Arial" w:hAnsi="Arial" w:cs="Arial"/>
          <w:b/>
          <w:sz w:val="40"/>
          <w:szCs w:val="40"/>
        </w:rPr>
        <w:t>all</w:t>
      </w:r>
    </w:p>
    <w:tbl>
      <w:tblPr>
        <w:tblStyle w:val="TableGrid"/>
        <w:tblW w:w="10458" w:type="dxa"/>
        <w:tblLayout w:type="fixed"/>
        <w:tblLook w:val="04A0" w:firstRow="1" w:lastRow="0" w:firstColumn="1" w:lastColumn="0" w:noHBand="0" w:noVBand="1"/>
      </w:tblPr>
      <w:tblGrid>
        <w:gridCol w:w="1809"/>
        <w:gridCol w:w="8649"/>
      </w:tblGrid>
      <w:tr w:rsidR="00516E8D" w:rsidRPr="00B14698" w14:paraId="259DC60F" w14:textId="77777777" w:rsidTr="005463D1">
        <w:tc>
          <w:tcPr>
            <w:tcW w:w="1809" w:type="dxa"/>
          </w:tcPr>
          <w:p w14:paraId="259DC5F9" w14:textId="3EAE4436" w:rsidR="00516E8D" w:rsidRDefault="00BA01BC" w:rsidP="009E5616">
            <w:pPr>
              <w:rPr>
                <w:sz w:val="24"/>
                <w:szCs w:val="24"/>
              </w:rPr>
            </w:pPr>
            <w:r>
              <w:rPr>
                <w:sz w:val="24"/>
                <w:szCs w:val="24"/>
              </w:rPr>
              <w:t xml:space="preserve">Call </w:t>
            </w:r>
            <w:r w:rsidR="00E05F6C">
              <w:rPr>
                <w:sz w:val="24"/>
                <w:szCs w:val="24"/>
              </w:rPr>
              <w:t>for Projects</w:t>
            </w:r>
          </w:p>
        </w:tc>
        <w:tc>
          <w:tcPr>
            <w:tcW w:w="8649" w:type="dxa"/>
            <w:shd w:val="clear" w:color="auto" w:fill="FFFFFF" w:themeFill="background1"/>
          </w:tcPr>
          <w:p w14:paraId="08AF8328" w14:textId="2327C77B" w:rsidR="00A3601F" w:rsidRPr="008E5822" w:rsidRDefault="00516E8D" w:rsidP="00A3601F">
            <w:pPr>
              <w:rPr>
                <w:b/>
                <w:sz w:val="24"/>
                <w:szCs w:val="24"/>
              </w:rPr>
            </w:pPr>
            <w:r w:rsidRPr="00516E8D">
              <w:rPr>
                <w:sz w:val="24"/>
                <w:szCs w:val="24"/>
              </w:rPr>
              <w:t xml:space="preserve">This </w:t>
            </w:r>
            <w:r w:rsidR="00BA01BC">
              <w:rPr>
                <w:sz w:val="24"/>
                <w:szCs w:val="24"/>
              </w:rPr>
              <w:t xml:space="preserve">Call </w:t>
            </w:r>
            <w:r w:rsidRPr="008E5822">
              <w:rPr>
                <w:sz w:val="24"/>
                <w:szCs w:val="24"/>
              </w:rPr>
              <w:t xml:space="preserve">is for projects to support the delivery of </w:t>
            </w:r>
            <w:r w:rsidR="00A3601F" w:rsidRPr="008E5822">
              <w:rPr>
                <w:b/>
                <w:sz w:val="24"/>
                <w:szCs w:val="24"/>
              </w:rPr>
              <w:t xml:space="preserve">Action </w:t>
            </w:r>
            <w:r w:rsidR="008E5822" w:rsidRPr="008E5822">
              <w:rPr>
                <w:b/>
                <w:sz w:val="24"/>
                <w:szCs w:val="24"/>
              </w:rPr>
              <w:t xml:space="preserve">3.8 Setting up and operating the </w:t>
            </w:r>
            <w:r w:rsidR="00C57884">
              <w:rPr>
                <w:b/>
                <w:sz w:val="24"/>
                <w:szCs w:val="24"/>
              </w:rPr>
              <w:t xml:space="preserve">Employability / </w:t>
            </w:r>
            <w:r w:rsidR="006E67AF">
              <w:rPr>
                <w:b/>
                <w:sz w:val="24"/>
                <w:szCs w:val="24"/>
              </w:rPr>
              <w:t>E</w:t>
            </w:r>
            <w:r w:rsidR="00C57884">
              <w:rPr>
                <w:b/>
                <w:sz w:val="24"/>
                <w:szCs w:val="24"/>
              </w:rPr>
              <w:t xml:space="preserve">nterprise/ </w:t>
            </w:r>
            <w:r w:rsidR="008E5822" w:rsidRPr="008E5822">
              <w:rPr>
                <w:b/>
                <w:sz w:val="24"/>
                <w:szCs w:val="24"/>
              </w:rPr>
              <w:t>Community Hub</w:t>
            </w:r>
            <w:r w:rsidR="00A3601F" w:rsidRPr="008E5822">
              <w:rPr>
                <w:sz w:val="24"/>
                <w:szCs w:val="24"/>
              </w:rPr>
              <w:t xml:space="preserve"> under </w:t>
            </w:r>
            <w:r w:rsidR="008E5822" w:rsidRPr="008E5822">
              <w:rPr>
                <w:b/>
                <w:sz w:val="24"/>
                <w:szCs w:val="24"/>
              </w:rPr>
              <w:t xml:space="preserve">Objective 3 - Integrated </w:t>
            </w:r>
            <w:r w:rsidR="006E67AF">
              <w:rPr>
                <w:b/>
                <w:sz w:val="24"/>
                <w:szCs w:val="24"/>
              </w:rPr>
              <w:t>Delivery M</w:t>
            </w:r>
            <w:r w:rsidR="008E5822" w:rsidRPr="008E5822">
              <w:rPr>
                <w:b/>
                <w:sz w:val="24"/>
                <w:szCs w:val="24"/>
              </w:rPr>
              <w:t>echanism</w:t>
            </w:r>
            <w:r w:rsidR="00AA348C">
              <w:rPr>
                <w:b/>
                <w:sz w:val="24"/>
                <w:szCs w:val="24"/>
              </w:rPr>
              <w:t xml:space="preserve"> for the Strategy</w:t>
            </w:r>
          </w:p>
          <w:p w14:paraId="6749D66B" w14:textId="77777777" w:rsidR="00C82EFF" w:rsidRDefault="00C82EFF" w:rsidP="006C4E7E">
            <w:pPr>
              <w:tabs>
                <w:tab w:val="center" w:pos="4499"/>
              </w:tabs>
              <w:rPr>
                <w:sz w:val="24"/>
                <w:szCs w:val="24"/>
              </w:rPr>
            </w:pPr>
          </w:p>
          <w:p w14:paraId="32EF0F15" w14:textId="4BC79A58" w:rsidR="001E6353" w:rsidRPr="001C5C67" w:rsidRDefault="009F6845" w:rsidP="001E6353">
            <w:pPr>
              <w:tabs>
                <w:tab w:val="center" w:pos="4499"/>
              </w:tabs>
              <w:rPr>
                <w:color w:val="000000" w:themeColor="text1"/>
                <w:sz w:val="24"/>
                <w:szCs w:val="24"/>
                <w:lang w:val="en-GB"/>
              </w:rPr>
            </w:pPr>
            <w:r w:rsidRPr="00AF284E">
              <w:rPr>
                <w:color w:val="000000" w:themeColor="text1"/>
                <w:sz w:val="24"/>
                <w:szCs w:val="24"/>
              </w:rPr>
              <w:t xml:space="preserve">The </w:t>
            </w:r>
            <w:r w:rsidR="00BA01BC">
              <w:rPr>
                <w:color w:val="000000" w:themeColor="text1"/>
                <w:sz w:val="24"/>
                <w:szCs w:val="24"/>
              </w:rPr>
              <w:t xml:space="preserve">Call </w:t>
            </w:r>
            <w:r w:rsidRPr="00AF284E">
              <w:rPr>
                <w:color w:val="000000" w:themeColor="text1"/>
                <w:sz w:val="24"/>
                <w:szCs w:val="24"/>
              </w:rPr>
              <w:t xml:space="preserve">is </w:t>
            </w:r>
            <w:r w:rsidR="00AF284E">
              <w:rPr>
                <w:color w:val="000000" w:themeColor="text1"/>
                <w:sz w:val="24"/>
                <w:szCs w:val="24"/>
              </w:rPr>
              <w:t>seeking projects</w:t>
            </w:r>
            <w:r w:rsidR="00294187" w:rsidRPr="00AF284E">
              <w:rPr>
                <w:color w:val="000000" w:themeColor="text1"/>
                <w:sz w:val="24"/>
                <w:szCs w:val="24"/>
              </w:rPr>
              <w:t xml:space="preserve"> to </w:t>
            </w:r>
            <w:r w:rsidR="00AF284E">
              <w:rPr>
                <w:color w:val="000000" w:themeColor="text1"/>
                <w:sz w:val="24"/>
                <w:szCs w:val="24"/>
              </w:rPr>
              <w:t xml:space="preserve">create </w:t>
            </w:r>
            <w:r w:rsidR="00C57884">
              <w:rPr>
                <w:color w:val="000000" w:themeColor="text1"/>
                <w:sz w:val="24"/>
                <w:szCs w:val="24"/>
              </w:rPr>
              <w:t>Employability/Enterp</w:t>
            </w:r>
            <w:r w:rsidR="00DE2290">
              <w:rPr>
                <w:color w:val="000000" w:themeColor="text1"/>
                <w:sz w:val="24"/>
                <w:szCs w:val="24"/>
              </w:rPr>
              <w:t>r</w:t>
            </w:r>
            <w:r w:rsidR="00C57884">
              <w:rPr>
                <w:color w:val="000000" w:themeColor="text1"/>
                <w:sz w:val="24"/>
                <w:szCs w:val="24"/>
              </w:rPr>
              <w:t xml:space="preserve">ise/ Community </w:t>
            </w:r>
            <w:r w:rsidR="001E6353">
              <w:rPr>
                <w:color w:val="000000" w:themeColor="text1"/>
                <w:sz w:val="24"/>
                <w:szCs w:val="24"/>
              </w:rPr>
              <w:t>Hub to facilitate the deliv</w:t>
            </w:r>
            <w:r w:rsidR="00335A6B">
              <w:rPr>
                <w:color w:val="000000" w:themeColor="text1"/>
                <w:sz w:val="24"/>
                <w:szCs w:val="24"/>
              </w:rPr>
              <w:t xml:space="preserve">ery of </w:t>
            </w:r>
            <w:r w:rsidR="00BA01BC">
              <w:rPr>
                <w:color w:val="000000" w:themeColor="text1"/>
                <w:sz w:val="24"/>
                <w:szCs w:val="24"/>
              </w:rPr>
              <w:t>programme</w:t>
            </w:r>
            <w:r w:rsidR="001C5C67">
              <w:rPr>
                <w:color w:val="000000" w:themeColor="text1"/>
                <w:sz w:val="24"/>
                <w:szCs w:val="24"/>
              </w:rPr>
              <w:t xml:space="preserve">s </w:t>
            </w:r>
            <w:r w:rsidR="00335A6B">
              <w:rPr>
                <w:color w:val="000000" w:themeColor="text1"/>
                <w:sz w:val="24"/>
                <w:szCs w:val="24"/>
              </w:rPr>
              <w:t>and services</w:t>
            </w:r>
            <w:r w:rsidR="001E6353">
              <w:rPr>
                <w:color w:val="000000" w:themeColor="text1"/>
                <w:sz w:val="24"/>
                <w:szCs w:val="24"/>
              </w:rPr>
              <w:t xml:space="preserve"> to suppo</w:t>
            </w:r>
            <w:r w:rsidR="001E6353" w:rsidRPr="006D0100">
              <w:rPr>
                <w:color w:val="000000" w:themeColor="text1"/>
                <w:sz w:val="24"/>
                <w:szCs w:val="24"/>
              </w:rPr>
              <w:t xml:space="preserve">rt the </w:t>
            </w:r>
            <w:r w:rsidR="001C5C67">
              <w:rPr>
                <w:color w:val="000000" w:themeColor="text1"/>
                <w:sz w:val="24"/>
                <w:szCs w:val="24"/>
              </w:rPr>
              <w:t xml:space="preserve">following </w:t>
            </w:r>
            <w:r w:rsidR="00B4650F">
              <w:rPr>
                <w:color w:val="000000" w:themeColor="text1"/>
                <w:sz w:val="24"/>
                <w:szCs w:val="24"/>
              </w:rPr>
              <w:t>S</w:t>
            </w:r>
            <w:proofErr w:type="spellStart"/>
            <w:r w:rsidR="001E6353" w:rsidRPr="0027521D">
              <w:rPr>
                <w:bCs/>
                <w:iCs/>
                <w:color w:val="000000" w:themeColor="text1"/>
                <w:sz w:val="24"/>
                <w:szCs w:val="24"/>
                <w:lang w:val="en-GB"/>
              </w:rPr>
              <w:t>trategic</w:t>
            </w:r>
            <w:proofErr w:type="spellEnd"/>
            <w:r w:rsidR="001E6353" w:rsidRPr="0027521D">
              <w:rPr>
                <w:bCs/>
                <w:iCs/>
                <w:color w:val="000000" w:themeColor="text1"/>
                <w:sz w:val="24"/>
                <w:szCs w:val="24"/>
                <w:lang w:val="en-GB"/>
              </w:rPr>
              <w:t xml:space="preserve"> </w:t>
            </w:r>
            <w:r w:rsidR="00B4650F">
              <w:rPr>
                <w:bCs/>
                <w:iCs/>
                <w:color w:val="000000" w:themeColor="text1"/>
                <w:sz w:val="24"/>
                <w:szCs w:val="24"/>
                <w:lang w:val="en-GB"/>
              </w:rPr>
              <w:t>O</w:t>
            </w:r>
            <w:r w:rsidR="001C5C67" w:rsidRPr="0027521D">
              <w:rPr>
                <w:bCs/>
                <w:iCs/>
                <w:color w:val="000000" w:themeColor="text1"/>
                <w:sz w:val="24"/>
                <w:szCs w:val="24"/>
                <w:lang w:val="en-GB"/>
              </w:rPr>
              <w:t xml:space="preserve">bjective </w:t>
            </w:r>
            <w:r w:rsidR="001E6353" w:rsidRPr="0027521D">
              <w:rPr>
                <w:bCs/>
                <w:iCs/>
                <w:color w:val="000000" w:themeColor="text1"/>
                <w:sz w:val="24"/>
                <w:szCs w:val="24"/>
                <w:lang w:val="en-GB"/>
              </w:rPr>
              <w:t xml:space="preserve">of </w:t>
            </w:r>
            <w:r w:rsidR="0078702B" w:rsidRPr="0027521D">
              <w:rPr>
                <w:bCs/>
                <w:iCs/>
                <w:color w:val="000000" w:themeColor="text1"/>
                <w:sz w:val="24"/>
                <w:szCs w:val="24"/>
                <w:lang w:val="en-GB"/>
              </w:rPr>
              <w:t xml:space="preserve">the Folkestone Community Works </w:t>
            </w:r>
            <w:r w:rsidR="00BA01BC">
              <w:rPr>
                <w:bCs/>
                <w:iCs/>
                <w:color w:val="000000" w:themeColor="text1"/>
                <w:sz w:val="24"/>
                <w:szCs w:val="24"/>
                <w:lang w:val="en-GB"/>
              </w:rPr>
              <w:t>programme</w:t>
            </w:r>
            <w:r w:rsidR="001E6353" w:rsidRPr="0027521D">
              <w:rPr>
                <w:bCs/>
                <w:iCs/>
                <w:color w:val="000000" w:themeColor="text1"/>
                <w:sz w:val="24"/>
                <w:szCs w:val="24"/>
                <w:lang w:val="en-GB"/>
              </w:rPr>
              <w:t>:</w:t>
            </w:r>
          </w:p>
          <w:p w14:paraId="18225EC4" w14:textId="1CACA795" w:rsidR="001E6353" w:rsidRPr="00F41709" w:rsidRDefault="001E6353" w:rsidP="00F41709">
            <w:pPr>
              <w:tabs>
                <w:tab w:val="center" w:pos="4499"/>
              </w:tabs>
              <w:ind w:left="205"/>
              <w:rPr>
                <w:i/>
                <w:color w:val="000000" w:themeColor="text1"/>
                <w:sz w:val="24"/>
                <w:szCs w:val="24"/>
                <w:lang w:val="en-GB"/>
              </w:rPr>
            </w:pPr>
            <w:r w:rsidRPr="00F41709">
              <w:rPr>
                <w:i/>
                <w:color w:val="000000" w:themeColor="text1"/>
                <w:sz w:val="24"/>
                <w:szCs w:val="24"/>
                <w:lang w:val="en-GB"/>
              </w:rPr>
              <w:t xml:space="preserve">To promote </w:t>
            </w:r>
            <w:r w:rsidRPr="00F41709">
              <w:rPr>
                <w:b/>
                <w:bCs/>
                <w:i/>
                <w:color w:val="000000" w:themeColor="text1"/>
                <w:sz w:val="24"/>
                <w:szCs w:val="24"/>
                <w:lang w:val="en-GB"/>
              </w:rPr>
              <w:t xml:space="preserve">social and economic cohesion </w:t>
            </w:r>
            <w:r w:rsidRPr="00F41709">
              <w:rPr>
                <w:i/>
                <w:color w:val="000000" w:themeColor="text1"/>
                <w:sz w:val="24"/>
                <w:szCs w:val="24"/>
                <w:lang w:val="en-GB"/>
              </w:rPr>
              <w:t xml:space="preserve">in the </w:t>
            </w:r>
            <w:r w:rsidR="000352AF">
              <w:rPr>
                <w:i/>
                <w:color w:val="000000" w:themeColor="text1"/>
                <w:sz w:val="24"/>
                <w:szCs w:val="24"/>
                <w:lang w:val="en-GB"/>
              </w:rPr>
              <w:t xml:space="preserve">Folkestone Community Works </w:t>
            </w:r>
            <w:r w:rsidRPr="00F41709">
              <w:rPr>
                <w:i/>
                <w:color w:val="000000" w:themeColor="text1"/>
                <w:sz w:val="24"/>
                <w:szCs w:val="24"/>
                <w:lang w:val="en-GB"/>
              </w:rPr>
              <w:t xml:space="preserve">CLLD area through interventions to </w:t>
            </w:r>
            <w:r w:rsidRPr="00F41709">
              <w:rPr>
                <w:b/>
                <w:bCs/>
                <w:i/>
                <w:color w:val="000000" w:themeColor="text1"/>
                <w:sz w:val="24"/>
                <w:szCs w:val="24"/>
                <w:lang w:val="en-GB"/>
              </w:rPr>
              <w:t xml:space="preserve">help residents access jobs </w:t>
            </w:r>
            <w:r w:rsidRPr="00F41709">
              <w:rPr>
                <w:i/>
                <w:color w:val="000000" w:themeColor="text1"/>
                <w:sz w:val="24"/>
                <w:szCs w:val="24"/>
                <w:lang w:val="en-GB"/>
              </w:rPr>
              <w:t xml:space="preserve">and to </w:t>
            </w:r>
            <w:r w:rsidRPr="00F41709">
              <w:rPr>
                <w:b/>
                <w:bCs/>
                <w:i/>
                <w:color w:val="000000" w:themeColor="text1"/>
                <w:sz w:val="24"/>
                <w:szCs w:val="24"/>
                <w:lang w:val="en-GB"/>
              </w:rPr>
              <w:t>support businesses to grow and provide new job opportunities</w:t>
            </w:r>
          </w:p>
          <w:p w14:paraId="14C7B94B" w14:textId="77777777" w:rsidR="001E6353" w:rsidRDefault="001E6353" w:rsidP="006C4E7E">
            <w:pPr>
              <w:tabs>
                <w:tab w:val="center" w:pos="4499"/>
              </w:tabs>
              <w:rPr>
                <w:color w:val="000000" w:themeColor="text1"/>
                <w:sz w:val="24"/>
                <w:szCs w:val="24"/>
              </w:rPr>
            </w:pPr>
          </w:p>
          <w:p w14:paraId="1160DBC3" w14:textId="77777777" w:rsidR="00C15986" w:rsidRDefault="0095734F" w:rsidP="006C4E7E">
            <w:pPr>
              <w:tabs>
                <w:tab w:val="center" w:pos="4499"/>
              </w:tabs>
              <w:rPr>
                <w:color w:val="000000" w:themeColor="text1"/>
                <w:sz w:val="24"/>
                <w:szCs w:val="24"/>
              </w:rPr>
            </w:pPr>
            <w:r>
              <w:rPr>
                <w:color w:val="000000" w:themeColor="text1"/>
                <w:sz w:val="24"/>
                <w:szCs w:val="24"/>
              </w:rPr>
              <w:t>Pro</w:t>
            </w:r>
            <w:r w:rsidR="00AF284E">
              <w:rPr>
                <w:color w:val="000000" w:themeColor="text1"/>
                <w:sz w:val="24"/>
                <w:szCs w:val="24"/>
              </w:rPr>
              <w:t>ject</w:t>
            </w:r>
            <w:r w:rsidR="00C15986">
              <w:rPr>
                <w:color w:val="000000" w:themeColor="text1"/>
                <w:sz w:val="24"/>
                <w:szCs w:val="24"/>
              </w:rPr>
              <w:t>s</w:t>
            </w:r>
            <w:r w:rsidR="00AF284E">
              <w:rPr>
                <w:color w:val="000000" w:themeColor="text1"/>
                <w:sz w:val="24"/>
                <w:szCs w:val="24"/>
              </w:rPr>
              <w:t xml:space="preserve"> should seek to</w:t>
            </w:r>
            <w:r w:rsidR="00C15986">
              <w:rPr>
                <w:color w:val="000000" w:themeColor="text1"/>
                <w:sz w:val="24"/>
                <w:szCs w:val="24"/>
              </w:rPr>
              <w:t>:</w:t>
            </w:r>
          </w:p>
          <w:p w14:paraId="3333D5F9" w14:textId="77777777" w:rsidR="00C15986" w:rsidRPr="00E6576E" w:rsidRDefault="00C15986" w:rsidP="006C4E7E">
            <w:pPr>
              <w:tabs>
                <w:tab w:val="center" w:pos="4499"/>
              </w:tabs>
              <w:rPr>
                <w:sz w:val="24"/>
                <w:szCs w:val="24"/>
              </w:rPr>
            </w:pPr>
          </w:p>
          <w:p w14:paraId="188924B3" w14:textId="6256CAF7" w:rsidR="00A23F75" w:rsidRDefault="00DE2290" w:rsidP="00E2544D">
            <w:pPr>
              <w:pStyle w:val="ListParagraph"/>
              <w:numPr>
                <w:ilvl w:val="0"/>
                <w:numId w:val="18"/>
              </w:numPr>
              <w:tabs>
                <w:tab w:val="center" w:pos="4499"/>
              </w:tabs>
              <w:ind w:left="360"/>
              <w:rPr>
                <w:sz w:val="24"/>
                <w:szCs w:val="24"/>
              </w:rPr>
            </w:pPr>
            <w:r>
              <w:rPr>
                <w:sz w:val="24"/>
                <w:szCs w:val="24"/>
              </w:rPr>
              <w:t>Meet the local demand for Employability/ Enterprise/ C</w:t>
            </w:r>
            <w:r w:rsidR="00E6576E" w:rsidRPr="00E2544D">
              <w:rPr>
                <w:sz w:val="24"/>
                <w:szCs w:val="24"/>
              </w:rPr>
              <w:t xml:space="preserve">ommunity </w:t>
            </w:r>
            <w:r w:rsidR="006E67AF">
              <w:rPr>
                <w:sz w:val="24"/>
                <w:szCs w:val="24"/>
              </w:rPr>
              <w:t>H</w:t>
            </w:r>
            <w:r w:rsidR="00E6576E" w:rsidRPr="00E2544D">
              <w:rPr>
                <w:sz w:val="24"/>
                <w:szCs w:val="24"/>
              </w:rPr>
              <w:t xml:space="preserve">ub </w:t>
            </w:r>
            <w:r w:rsidR="000C2217">
              <w:rPr>
                <w:sz w:val="24"/>
                <w:szCs w:val="24"/>
              </w:rPr>
              <w:t>that provide</w:t>
            </w:r>
            <w:r w:rsidR="005C1E64">
              <w:rPr>
                <w:sz w:val="24"/>
                <w:szCs w:val="24"/>
              </w:rPr>
              <w:t>s</w:t>
            </w:r>
            <w:r w:rsidR="00F00DA3" w:rsidRPr="00E2544D">
              <w:rPr>
                <w:sz w:val="24"/>
                <w:szCs w:val="24"/>
              </w:rPr>
              <w:t xml:space="preserve"> q</w:t>
            </w:r>
            <w:r w:rsidR="000620E9" w:rsidRPr="00E2544D">
              <w:rPr>
                <w:sz w:val="24"/>
                <w:szCs w:val="24"/>
              </w:rPr>
              <w:t>uality</w:t>
            </w:r>
            <w:r w:rsidR="00A23F75">
              <w:rPr>
                <w:sz w:val="24"/>
                <w:szCs w:val="24"/>
              </w:rPr>
              <w:t xml:space="preserve">, flexible </w:t>
            </w:r>
            <w:r w:rsidR="006F7E6A" w:rsidRPr="00E2544D">
              <w:rPr>
                <w:sz w:val="24"/>
                <w:szCs w:val="24"/>
              </w:rPr>
              <w:t xml:space="preserve">space </w:t>
            </w:r>
            <w:r w:rsidR="00F00DA3" w:rsidRPr="00E2544D">
              <w:rPr>
                <w:sz w:val="24"/>
                <w:szCs w:val="24"/>
              </w:rPr>
              <w:t>which is fit for purpose</w:t>
            </w:r>
            <w:r w:rsidR="00A23F75">
              <w:rPr>
                <w:sz w:val="24"/>
                <w:szCs w:val="24"/>
              </w:rPr>
              <w:t>.</w:t>
            </w:r>
          </w:p>
          <w:p w14:paraId="34453A51" w14:textId="77777777" w:rsidR="00AB129C" w:rsidRPr="00AB129C" w:rsidRDefault="00AB129C" w:rsidP="00AB129C">
            <w:pPr>
              <w:tabs>
                <w:tab w:val="center" w:pos="4499"/>
              </w:tabs>
              <w:rPr>
                <w:sz w:val="24"/>
                <w:szCs w:val="24"/>
              </w:rPr>
            </w:pPr>
          </w:p>
          <w:p w14:paraId="4B8529B4" w14:textId="59BFE337" w:rsidR="0072269C" w:rsidRDefault="0090529C" w:rsidP="00360D0C">
            <w:pPr>
              <w:pStyle w:val="ListParagraph"/>
              <w:numPr>
                <w:ilvl w:val="0"/>
                <w:numId w:val="18"/>
              </w:numPr>
              <w:tabs>
                <w:tab w:val="center" w:pos="4499"/>
              </w:tabs>
              <w:ind w:left="346"/>
              <w:rPr>
                <w:sz w:val="24"/>
                <w:szCs w:val="24"/>
              </w:rPr>
            </w:pPr>
            <w:r w:rsidRPr="00985790">
              <w:rPr>
                <w:sz w:val="24"/>
                <w:szCs w:val="24"/>
              </w:rPr>
              <w:t>C</w:t>
            </w:r>
            <w:r w:rsidR="00E2544D" w:rsidRPr="00985790">
              <w:rPr>
                <w:sz w:val="24"/>
                <w:szCs w:val="24"/>
              </w:rPr>
              <w:t>reat</w:t>
            </w:r>
            <w:r w:rsidR="000620E9" w:rsidRPr="00985790">
              <w:rPr>
                <w:sz w:val="24"/>
                <w:szCs w:val="24"/>
              </w:rPr>
              <w:t xml:space="preserve">e </w:t>
            </w:r>
            <w:r w:rsidR="009D0091" w:rsidRPr="00985790">
              <w:rPr>
                <w:sz w:val="24"/>
                <w:szCs w:val="24"/>
              </w:rPr>
              <w:t>a highly visible</w:t>
            </w:r>
            <w:r w:rsidR="005C1E64">
              <w:rPr>
                <w:sz w:val="24"/>
                <w:szCs w:val="24"/>
              </w:rPr>
              <w:t>, approachable</w:t>
            </w:r>
            <w:r w:rsidR="009D0091" w:rsidRPr="00985790">
              <w:rPr>
                <w:sz w:val="24"/>
                <w:szCs w:val="24"/>
              </w:rPr>
              <w:t xml:space="preserve"> </w:t>
            </w:r>
            <w:r w:rsidR="00D84A70">
              <w:rPr>
                <w:sz w:val="24"/>
                <w:szCs w:val="24"/>
              </w:rPr>
              <w:t xml:space="preserve">and accessible </w:t>
            </w:r>
            <w:r w:rsidR="009D0091" w:rsidRPr="00985790">
              <w:rPr>
                <w:sz w:val="24"/>
                <w:szCs w:val="24"/>
              </w:rPr>
              <w:t xml:space="preserve">point </w:t>
            </w:r>
            <w:r w:rsidR="000620E9" w:rsidRPr="00985790">
              <w:rPr>
                <w:sz w:val="24"/>
                <w:szCs w:val="24"/>
              </w:rPr>
              <w:t>of contact</w:t>
            </w:r>
            <w:r w:rsidR="0072269C">
              <w:rPr>
                <w:sz w:val="24"/>
                <w:szCs w:val="24"/>
              </w:rPr>
              <w:t xml:space="preserve"> </w:t>
            </w:r>
            <w:r w:rsidR="00C529F6">
              <w:rPr>
                <w:sz w:val="24"/>
                <w:szCs w:val="24"/>
              </w:rPr>
              <w:t>which integrate</w:t>
            </w:r>
            <w:r w:rsidR="001C5C67">
              <w:rPr>
                <w:sz w:val="24"/>
                <w:szCs w:val="24"/>
              </w:rPr>
              <w:t>s</w:t>
            </w:r>
            <w:r w:rsidR="00C529F6">
              <w:rPr>
                <w:sz w:val="24"/>
                <w:szCs w:val="24"/>
              </w:rPr>
              <w:t xml:space="preserve"> </w:t>
            </w:r>
            <w:r w:rsidR="002B2BC2">
              <w:rPr>
                <w:sz w:val="24"/>
                <w:szCs w:val="24"/>
              </w:rPr>
              <w:t>activities and coordinate</w:t>
            </w:r>
            <w:r w:rsidR="001C5C67">
              <w:rPr>
                <w:sz w:val="24"/>
                <w:szCs w:val="24"/>
              </w:rPr>
              <w:t>s</w:t>
            </w:r>
            <w:r w:rsidR="00C529F6">
              <w:rPr>
                <w:sz w:val="24"/>
                <w:szCs w:val="24"/>
              </w:rPr>
              <w:t xml:space="preserve"> services </w:t>
            </w:r>
            <w:r w:rsidR="0072269C">
              <w:rPr>
                <w:sz w:val="24"/>
                <w:szCs w:val="24"/>
              </w:rPr>
              <w:t xml:space="preserve">that support the delivery of the </w:t>
            </w:r>
            <w:r w:rsidR="00020CFD">
              <w:rPr>
                <w:sz w:val="24"/>
                <w:szCs w:val="24"/>
              </w:rPr>
              <w:t xml:space="preserve">Folkestone CLLD </w:t>
            </w:r>
            <w:r w:rsidR="001C5C67">
              <w:rPr>
                <w:sz w:val="24"/>
                <w:szCs w:val="24"/>
              </w:rPr>
              <w:t>S</w:t>
            </w:r>
            <w:r w:rsidR="0072269C">
              <w:rPr>
                <w:sz w:val="24"/>
                <w:szCs w:val="24"/>
              </w:rPr>
              <w:t>trategy.</w:t>
            </w:r>
          </w:p>
          <w:p w14:paraId="7EBA0054" w14:textId="77777777" w:rsidR="00985790" w:rsidRPr="00715CF6" w:rsidRDefault="00985790" w:rsidP="00985790">
            <w:pPr>
              <w:tabs>
                <w:tab w:val="center" w:pos="4499"/>
              </w:tabs>
              <w:rPr>
                <w:sz w:val="24"/>
                <w:szCs w:val="24"/>
              </w:rPr>
            </w:pPr>
          </w:p>
          <w:p w14:paraId="7FDAE62A" w14:textId="4C97E72A" w:rsidR="00BC55A9" w:rsidRPr="00BD2523" w:rsidRDefault="00BC55A9" w:rsidP="00BC55A9">
            <w:pPr>
              <w:pStyle w:val="ListParagraph"/>
              <w:numPr>
                <w:ilvl w:val="0"/>
                <w:numId w:val="18"/>
              </w:numPr>
              <w:tabs>
                <w:tab w:val="center" w:pos="4499"/>
              </w:tabs>
              <w:ind w:left="346" w:hanging="346"/>
              <w:rPr>
                <w:sz w:val="24"/>
                <w:szCs w:val="24"/>
              </w:rPr>
            </w:pPr>
            <w:r>
              <w:rPr>
                <w:sz w:val="24"/>
                <w:szCs w:val="24"/>
              </w:rPr>
              <w:t>B</w:t>
            </w:r>
            <w:r w:rsidR="00D84A70">
              <w:rPr>
                <w:sz w:val="24"/>
                <w:szCs w:val="24"/>
              </w:rPr>
              <w:t xml:space="preserve">ring together service </w:t>
            </w:r>
            <w:r w:rsidR="00CF6C3F" w:rsidRPr="00E2544D">
              <w:rPr>
                <w:sz w:val="24"/>
                <w:szCs w:val="24"/>
              </w:rPr>
              <w:t>providers and beneficiaries</w:t>
            </w:r>
            <w:r w:rsidR="00E2544D" w:rsidRPr="00E2544D">
              <w:rPr>
                <w:sz w:val="24"/>
                <w:szCs w:val="24"/>
              </w:rPr>
              <w:t xml:space="preserve"> under the ethos: ‘With’ the people not ‘for’ the people</w:t>
            </w:r>
            <w:r>
              <w:rPr>
                <w:i/>
                <w:sz w:val="24"/>
                <w:szCs w:val="24"/>
              </w:rPr>
              <w:t>.</w:t>
            </w:r>
          </w:p>
          <w:p w14:paraId="38A61E50" w14:textId="77777777" w:rsidR="00F77600" w:rsidRPr="00F77600" w:rsidRDefault="00F77600" w:rsidP="00F77600">
            <w:pPr>
              <w:tabs>
                <w:tab w:val="center" w:pos="4499"/>
              </w:tabs>
              <w:rPr>
                <w:sz w:val="24"/>
                <w:szCs w:val="24"/>
              </w:rPr>
            </w:pPr>
          </w:p>
          <w:p w14:paraId="2AF3501D" w14:textId="648114E5" w:rsidR="00BD2523" w:rsidRPr="00E0390F" w:rsidRDefault="00096FAD" w:rsidP="00E0390F">
            <w:pPr>
              <w:pStyle w:val="ListParagraph"/>
              <w:numPr>
                <w:ilvl w:val="0"/>
                <w:numId w:val="18"/>
              </w:numPr>
              <w:tabs>
                <w:tab w:val="center" w:pos="4499"/>
              </w:tabs>
              <w:ind w:left="346" w:hanging="346"/>
              <w:rPr>
                <w:sz w:val="24"/>
                <w:szCs w:val="24"/>
              </w:rPr>
            </w:pPr>
            <w:r>
              <w:rPr>
                <w:sz w:val="24"/>
                <w:szCs w:val="24"/>
              </w:rPr>
              <w:lastRenderedPageBreak/>
              <w:t xml:space="preserve">Create a place where residents and/or </w:t>
            </w:r>
            <w:r w:rsidR="00E0390F">
              <w:rPr>
                <w:sz w:val="24"/>
                <w:szCs w:val="24"/>
              </w:rPr>
              <w:t xml:space="preserve">businesses in the </w:t>
            </w:r>
            <w:r w:rsidR="001C5C67">
              <w:rPr>
                <w:sz w:val="24"/>
                <w:szCs w:val="24"/>
              </w:rPr>
              <w:t xml:space="preserve">FCW </w:t>
            </w:r>
            <w:r w:rsidR="00E0390F">
              <w:rPr>
                <w:sz w:val="24"/>
                <w:szCs w:val="24"/>
              </w:rPr>
              <w:t xml:space="preserve">CLLD area can access activities and support to help them achieve their potential. </w:t>
            </w:r>
            <w:r w:rsidR="00F41709" w:rsidRPr="00E0390F">
              <w:rPr>
                <w:sz w:val="24"/>
                <w:szCs w:val="24"/>
              </w:rPr>
              <w:t>These services could be provided by the project lead organisation, by a named partner organisation</w:t>
            </w:r>
            <w:r w:rsidR="00A414E1" w:rsidRPr="00E0390F">
              <w:rPr>
                <w:sz w:val="24"/>
                <w:szCs w:val="24"/>
              </w:rPr>
              <w:t xml:space="preserve">, </w:t>
            </w:r>
            <w:r w:rsidR="00F41709" w:rsidRPr="00E0390F">
              <w:rPr>
                <w:sz w:val="24"/>
                <w:szCs w:val="24"/>
              </w:rPr>
              <w:t>procured separately</w:t>
            </w:r>
            <w:r w:rsidR="00785CFC">
              <w:rPr>
                <w:sz w:val="24"/>
                <w:szCs w:val="24"/>
              </w:rPr>
              <w:t xml:space="preserve">, or </w:t>
            </w:r>
            <w:r w:rsidR="00191BCF">
              <w:rPr>
                <w:sz w:val="24"/>
                <w:szCs w:val="24"/>
              </w:rPr>
              <w:t xml:space="preserve">by </w:t>
            </w:r>
            <w:r w:rsidR="00785CFC" w:rsidRPr="00E0390F">
              <w:rPr>
                <w:sz w:val="24"/>
                <w:szCs w:val="24"/>
              </w:rPr>
              <w:t>organisation</w:t>
            </w:r>
            <w:r w:rsidR="00191BCF">
              <w:rPr>
                <w:sz w:val="24"/>
                <w:szCs w:val="24"/>
              </w:rPr>
              <w:t>s</w:t>
            </w:r>
            <w:r w:rsidR="00785CFC" w:rsidRPr="00E0390F">
              <w:rPr>
                <w:sz w:val="24"/>
                <w:szCs w:val="24"/>
              </w:rPr>
              <w:t xml:space="preserve"> using the hub to deliver services that support the delivery of </w:t>
            </w:r>
            <w:r w:rsidR="001C5C67">
              <w:rPr>
                <w:sz w:val="24"/>
                <w:szCs w:val="24"/>
              </w:rPr>
              <w:t>Strategy</w:t>
            </w:r>
            <w:r w:rsidR="00F41709" w:rsidRPr="00E0390F">
              <w:rPr>
                <w:sz w:val="24"/>
                <w:szCs w:val="24"/>
              </w:rPr>
              <w:t>.</w:t>
            </w:r>
          </w:p>
          <w:p w14:paraId="600F4F9E" w14:textId="77777777" w:rsidR="00C529F6" w:rsidRPr="006D0100" w:rsidRDefault="00C529F6" w:rsidP="006D0100">
            <w:pPr>
              <w:tabs>
                <w:tab w:val="center" w:pos="4499"/>
              </w:tabs>
              <w:rPr>
                <w:sz w:val="24"/>
                <w:szCs w:val="24"/>
              </w:rPr>
            </w:pPr>
          </w:p>
          <w:p w14:paraId="18DE8079" w14:textId="58717639" w:rsidR="00BD2523" w:rsidRDefault="00E721C4" w:rsidP="00BC55A9">
            <w:pPr>
              <w:pStyle w:val="ListParagraph"/>
              <w:numPr>
                <w:ilvl w:val="0"/>
                <w:numId w:val="18"/>
              </w:numPr>
              <w:tabs>
                <w:tab w:val="center" w:pos="4499"/>
              </w:tabs>
              <w:ind w:left="346" w:hanging="346"/>
              <w:rPr>
                <w:sz w:val="24"/>
                <w:szCs w:val="24"/>
              </w:rPr>
            </w:pPr>
            <w:r>
              <w:rPr>
                <w:sz w:val="24"/>
                <w:szCs w:val="24"/>
              </w:rPr>
              <w:t>There could</w:t>
            </w:r>
            <w:r w:rsidR="00BD2523">
              <w:rPr>
                <w:sz w:val="24"/>
                <w:szCs w:val="24"/>
              </w:rPr>
              <w:t xml:space="preserve"> be a</w:t>
            </w:r>
            <w:r w:rsidR="006D0100">
              <w:rPr>
                <w:sz w:val="24"/>
                <w:szCs w:val="24"/>
              </w:rPr>
              <w:t xml:space="preserve"> virtual dimension </w:t>
            </w:r>
            <w:r w:rsidR="006E67AF">
              <w:rPr>
                <w:sz w:val="24"/>
                <w:szCs w:val="24"/>
              </w:rPr>
              <w:t>to the Employability/E</w:t>
            </w:r>
            <w:r>
              <w:rPr>
                <w:sz w:val="24"/>
                <w:szCs w:val="24"/>
              </w:rPr>
              <w:t>nterprise/</w:t>
            </w:r>
            <w:r w:rsidR="006E67AF">
              <w:rPr>
                <w:sz w:val="24"/>
                <w:szCs w:val="24"/>
              </w:rPr>
              <w:t>Community H</w:t>
            </w:r>
            <w:r>
              <w:rPr>
                <w:sz w:val="24"/>
                <w:szCs w:val="24"/>
              </w:rPr>
              <w:t xml:space="preserve">ub </w:t>
            </w:r>
            <w:r w:rsidR="006D0100">
              <w:rPr>
                <w:sz w:val="24"/>
                <w:szCs w:val="24"/>
              </w:rPr>
              <w:t>in order to help</w:t>
            </w:r>
            <w:r w:rsidR="00BD2523">
              <w:rPr>
                <w:sz w:val="24"/>
                <w:szCs w:val="24"/>
              </w:rPr>
              <w:t xml:space="preserve"> resid</w:t>
            </w:r>
            <w:r w:rsidR="00680D1F">
              <w:rPr>
                <w:sz w:val="24"/>
                <w:szCs w:val="24"/>
              </w:rPr>
              <w:t>ents</w:t>
            </w:r>
            <w:r w:rsidR="0078702B">
              <w:rPr>
                <w:sz w:val="24"/>
                <w:szCs w:val="24"/>
              </w:rPr>
              <w:t xml:space="preserve"> and businesses</w:t>
            </w:r>
            <w:r w:rsidR="00680D1F">
              <w:rPr>
                <w:sz w:val="24"/>
                <w:szCs w:val="24"/>
              </w:rPr>
              <w:t>, especially younger people</w:t>
            </w:r>
            <w:r w:rsidR="006D0100">
              <w:rPr>
                <w:sz w:val="24"/>
                <w:szCs w:val="24"/>
              </w:rPr>
              <w:t>,</w:t>
            </w:r>
            <w:r w:rsidR="00BD2523">
              <w:rPr>
                <w:sz w:val="24"/>
                <w:szCs w:val="24"/>
              </w:rPr>
              <w:t xml:space="preserve"> who are more comfortable </w:t>
            </w:r>
            <w:r w:rsidR="00292D25">
              <w:rPr>
                <w:sz w:val="24"/>
                <w:szCs w:val="24"/>
              </w:rPr>
              <w:t>accessing services through the internet.</w:t>
            </w:r>
          </w:p>
          <w:p w14:paraId="492F845B" w14:textId="77777777" w:rsidR="003F721B" w:rsidRPr="00FD2A67" w:rsidRDefault="003F721B" w:rsidP="00715CF6">
            <w:pPr>
              <w:pStyle w:val="ListParagraph"/>
              <w:tabs>
                <w:tab w:val="center" w:pos="4499"/>
              </w:tabs>
              <w:ind w:left="0"/>
              <w:rPr>
                <w:sz w:val="24"/>
                <w:szCs w:val="24"/>
              </w:rPr>
            </w:pPr>
          </w:p>
          <w:p w14:paraId="259DC5FF" w14:textId="7B2EBEFE" w:rsidR="00AC5355" w:rsidRPr="00C15986" w:rsidRDefault="00AC5355" w:rsidP="006C4E7E">
            <w:pPr>
              <w:tabs>
                <w:tab w:val="center" w:pos="4499"/>
              </w:tabs>
              <w:rPr>
                <w:color w:val="000000" w:themeColor="text1"/>
                <w:sz w:val="24"/>
                <w:szCs w:val="24"/>
              </w:rPr>
            </w:pPr>
            <w:r w:rsidRPr="00C15986">
              <w:rPr>
                <w:color w:val="000000" w:themeColor="text1"/>
                <w:sz w:val="24"/>
                <w:szCs w:val="24"/>
              </w:rPr>
              <w:t xml:space="preserve">Projects </w:t>
            </w:r>
            <w:r w:rsidR="0095734F" w:rsidRPr="00C15986">
              <w:rPr>
                <w:color w:val="000000" w:themeColor="text1"/>
                <w:sz w:val="24"/>
                <w:szCs w:val="24"/>
              </w:rPr>
              <w:t xml:space="preserve">seeking funding </w:t>
            </w:r>
            <w:r w:rsidRPr="00C15986">
              <w:rPr>
                <w:color w:val="000000" w:themeColor="text1"/>
                <w:sz w:val="24"/>
                <w:szCs w:val="24"/>
              </w:rPr>
              <w:t>should:</w:t>
            </w:r>
          </w:p>
          <w:p w14:paraId="74BB923F" w14:textId="22C23042" w:rsidR="004A23E5" w:rsidRPr="004A23E5" w:rsidRDefault="006C4E7E" w:rsidP="004A23E5">
            <w:pPr>
              <w:pStyle w:val="ListParagraph"/>
              <w:numPr>
                <w:ilvl w:val="0"/>
                <w:numId w:val="5"/>
              </w:numPr>
              <w:ind w:left="488"/>
              <w:rPr>
                <w:color w:val="000000" w:themeColor="text1"/>
                <w:sz w:val="24"/>
                <w:szCs w:val="24"/>
              </w:rPr>
            </w:pPr>
            <w:r w:rsidRPr="00706992">
              <w:rPr>
                <w:color w:val="000000" w:themeColor="text1"/>
                <w:sz w:val="24"/>
                <w:szCs w:val="24"/>
              </w:rPr>
              <w:t xml:space="preserve">Address Action </w:t>
            </w:r>
            <w:r w:rsidR="008E5822" w:rsidRPr="00706992">
              <w:rPr>
                <w:color w:val="000000" w:themeColor="text1"/>
                <w:sz w:val="24"/>
                <w:szCs w:val="24"/>
              </w:rPr>
              <w:t>3.8</w:t>
            </w:r>
            <w:r w:rsidR="00706992" w:rsidRPr="00706992">
              <w:rPr>
                <w:color w:val="000000" w:themeColor="text1"/>
                <w:sz w:val="24"/>
                <w:szCs w:val="24"/>
              </w:rPr>
              <w:t xml:space="preserve"> Setting up and operating a</w:t>
            </w:r>
            <w:r w:rsidR="00B35CE7">
              <w:rPr>
                <w:color w:val="000000" w:themeColor="text1"/>
                <w:sz w:val="24"/>
                <w:szCs w:val="24"/>
              </w:rPr>
              <w:t>n</w:t>
            </w:r>
            <w:r w:rsidR="00706992" w:rsidRPr="00706992">
              <w:rPr>
                <w:color w:val="000000" w:themeColor="text1"/>
                <w:sz w:val="24"/>
                <w:szCs w:val="24"/>
              </w:rPr>
              <w:t xml:space="preserve"> Employability/</w:t>
            </w:r>
            <w:r w:rsidR="00706992">
              <w:rPr>
                <w:color w:val="000000" w:themeColor="text1"/>
                <w:sz w:val="24"/>
                <w:szCs w:val="24"/>
              </w:rPr>
              <w:t xml:space="preserve"> E</w:t>
            </w:r>
            <w:r w:rsidR="00706992" w:rsidRPr="00706992">
              <w:rPr>
                <w:color w:val="000000" w:themeColor="text1"/>
                <w:sz w:val="24"/>
                <w:szCs w:val="24"/>
              </w:rPr>
              <w:t>nterprise/ Community Hub</w:t>
            </w:r>
            <w:r w:rsidRPr="00706992">
              <w:rPr>
                <w:color w:val="000000" w:themeColor="text1"/>
                <w:sz w:val="24"/>
                <w:szCs w:val="24"/>
              </w:rPr>
              <w:t xml:space="preserve"> as identified in the Strategy and within this </w:t>
            </w:r>
            <w:r w:rsidR="0095734F" w:rsidRPr="00706992">
              <w:rPr>
                <w:color w:val="000000" w:themeColor="text1"/>
                <w:sz w:val="24"/>
                <w:szCs w:val="24"/>
              </w:rPr>
              <w:t>C</w:t>
            </w:r>
            <w:r w:rsidRPr="00706992">
              <w:rPr>
                <w:color w:val="000000" w:themeColor="text1"/>
                <w:sz w:val="24"/>
                <w:szCs w:val="24"/>
              </w:rPr>
              <w:t>all.</w:t>
            </w:r>
            <w:r w:rsidR="004A23E5">
              <w:rPr>
                <w:color w:val="000000" w:themeColor="text1"/>
                <w:sz w:val="24"/>
                <w:szCs w:val="24"/>
              </w:rPr>
              <w:t xml:space="preserve"> </w:t>
            </w:r>
            <w:r w:rsidR="001C5C67">
              <w:rPr>
                <w:color w:val="000000" w:themeColor="text1"/>
                <w:sz w:val="24"/>
                <w:szCs w:val="24"/>
              </w:rPr>
              <w:t xml:space="preserve"> </w:t>
            </w:r>
            <w:r w:rsidR="004A23E5">
              <w:rPr>
                <w:color w:val="000000" w:themeColor="text1"/>
                <w:sz w:val="24"/>
                <w:szCs w:val="24"/>
              </w:rPr>
              <w:t>In particular</w:t>
            </w:r>
            <w:r w:rsidR="001C5C67">
              <w:rPr>
                <w:color w:val="000000" w:themeColor="text1"/>
                <w:sz w:val="24"/>
                <w:szCs w:val="24"/>
              </w:rPr>
              <w:t>,</w:t>
            </w:r>
            <w:r w:rsidR="004A23E5">
              <w:rPr>
                <w:color w:val="000000" w:themeColor="text1"/>
                <w:sz w:val="24"/>
                <w:szCs w:val="24"/>
              </w:rPr>
              <w:t xml:space="preserve"> </w:t>
            </w:r>
            <w:r w:rsidR="004A23E5" w:rsidRPr="004A23E5">
              <w:rPr>
                <w:color w:val="000000" w:themeColor="text1"/>
                <w:sz w:val="24"/>
                <w:szCs w:val="24"/>
              </w:rPr>
              <w:t xml:space="preserve">how the </w:t>
            </w:r>
            <w:r w:rsidR="004A23E5">
              <w:rPr>
                <w:color w:val="000000" w:themeColor="text1"/>
                <w:sz w:val="24"/>
                <w:szCs w:val="24"/>
              </w:rPr>
              <w:t xml:space="preserve">project </w:t>
            </w:r>
            <w:r w:rsidR="004A23E5" w:rsidRPr="004A23E5">
              <w:rPr>
                <w:color w:val="000000" w:themeColor="text1"/>
                <w:sz w:val="24"/>
                <w:szCs w:val="24"/>
              </w:rPr>
              <w:t>would</w:t>
            </w:r>
            <w:r w:rsidR="00F77600">
              <w:rPr>
                <w:color w:val="000000" w:themeColor="text1"/>
                <w:sz w:val="24"/>
                <w:szCs w:val="24"/>
              </w:rPr>
              <w:t xml:space="preserve"> integrate activities and coordinate services to support one or more of the following</w:t>
            </w:r>
            <w:r w:rsidR="004A23E5" w:rsidRPr="004A23E5">
              <w:rPr>
                <w:color w:val="000000" w:themeColor="text1"/>
                <w:sz w:val="24"/>
                <w:szCs w:val="24"/>
              </w:rPr>
              <w:t>:</w:t>
            </w:r>
          </w:p>
          <w:p w14:paraId="5AE662BC" w14:textId="2FF9CFEE" w:rsidR="004A23E5" w:rsidRPr="004F2D14" w:rsidRDefault="004F2D14" w:rsidP="004F2D14">
            <w:pPr>
              <w:ind w:left="360"/>
              <w:rPr>
                <w:color w:val="000000" w:themeColor="text1"/>
                <w:sz w:val="24"/>
                <w:szCs w:val="24"/>
              </w:rPr>
            </w:pPr>
            <w:r w:rsidRPr="004F2D14">
              <w:rPr>
                <w:color w:val="000000" w:themeColor="text1"/>
                <w:sz w:val="24"/>
                <w:szCs w:val="24"/>
              </w:rPr>
              <w:t>•</w:t>
            </w:r>
            <w:r w:rsidRPr="004F2D14">
              <w:rPr>
                <w:color w:val="000000" w:themeColor="text1"/>
                <w:sz w:val="24"/>
                <w:szCs w:val="24"/>
              </w:rPr>
              <w:tab/>
              <w:t>U</w:t>
            </w:r>
            <w:r w:rsidR="004A23E5" w:rsidRPr="004F2D14">
              <w:rPr>
                <w:color w:val="000000" w:themeColor="text1"/>
                <w:sz w:val="24"/>
                <w:szCs w:val="24"/>
              </w:rPr>
              <w:t xml:space="preserve">nemployed and economically inactive residents on their </w:t>
            </w:r>
            <w:r w:rsidR="003C261D">
              <w:rPr>
                <w:color w:val="000000" w:themeColor="text1"/>
                <w:sz w:val="24"/>
                <w:szCs w:val="24"/>
              </w:rPr>
              <w:t>journey back into work or their first entry into work.</w:t>
            </w:r>
          </w:p>
          <w:p w14:paraId="5366BD35" w14:textId="77777777" w:rsidR="004A23E5" w:rsidRPr="004F2D14" w:rsidRDefault="004A23E5" w:rsidP="004F2D14">
            <w:pPr>
              <w:ind w:left="360"/>
              <w:rPr>
                <w:color w:val="000000" w:themeColor="text1"/>
                <w:sz w:val="24"/>
                <w:szCs w:val="24"/>
              </w:rPr>
            </w:pPr>
            <w:r w:rsidRPr="004F2D14">
              <w:rPr>
                <w:color w:val="000000" w:themeColor="text1"/>
                <w:sz w:val="24"/>
                <w:szCs w:val="24"/>
              </w:rPr>
              <w:t>•</w:t>
            </w:r>
            <w:r w:rsidRPr="004F2D14">
              <w:rPr>
                <w:color w:val="000000" w:themeColor="text1"/>
                <w:sz w:val="24"/>
                <w:szCs w:val="24"/>
              </w:rPr>
              <w:tab/>
              <w:t>Encourage residents to be entrepreneurial</w:t>
            </w:r>
          </w:p>
          <w:p w14:paraId="27757E36" w14:textId="77777777" w:rsidR="004A23E5" w:rsidRPr="004F2D14" w:rsidRDefault="004A23E5" w:rsidP="004F2D14">
            <w:pPr>
              <w:ind w:left="360"/>
              <w:rPr>
                <w:color w:val="000000" w:themeColor="text1"/>
                <w:sz w:val="24"/>
                <w:szCs w:val="24"/>
              </w:rPr>
            </w:pPr>
            <w:r w:rsidRPr="004F2D14">
              <w:rPr>
                <w:color w:val="000000" w:themeColor="text1"/>
                <w:sz w:val="24"/>
                <w:szCs w:val="24"/>
              </w:rPr>
              <w:t>•</w:t>
            </w:r>
            <w:r w:rsidRPr="004F2D14">
              <w:rPr>
                <w:color w:val="000000" w:themeColor="text1"/>
                <w:sz w:val="24"/>
                <w:szCs w:val="24"/>
              </w:rPr>
              <w:tab/>
              <w:t>Support local businesses and start-ups to grow</w:t>
            </w:r>
          </w:p>
          <w:p w14:paraId="61779CEE" w14:textId="37DEC759" w:rsidR="004A23E5" w:rsidRPr="004F2D14" w:rsidRDefault="004A23E5" w:rsidP="004F2D14">
            <w:pPr>
              <w:ind w:left="360"/>
              <w:rPr>
                <w:color w:val="000000" w:themeColor="text1"/>
                <w:sz w:val="24"/>
                <w:szCs w:val="24"/>
              </w:rPr>
            </w:pPr>
            <w:r w:rsidRPr="004F2D14">
              <w:rPr>
                <w:color w:val="000000" w:themeColor="text1"/>
                <w:sz w:val="24"/>
                <w:szCs w:val="24"/>
              </w:rPr>
              <w:t>•</w:t>
            </w:r>
            <w:r w:rsidRPr="004F2D14">
              <w:rPr>
                <w:color w:val="000000" w:themeColor="text1"/>
                <w:sz w:val="24"/>
                <w:szCs w:val="24"/>
              </w:rPr>
              <w:tab/>
              <w:t>Strengthen the local economic base to provide new job opportunities</w:t>
            </w:r>
            <w:r w:rsidR="00D52092">
              <w:rPr>
                <w:color w:val="000000" w:themeColor="text1"/>
                <w:sz w:val="24"/>
                <w:szCs w:val="24"/>
              </w:rPr>
              <w:t>.</w:t>
            </w:r>
          </w:p>
          <w:p w14:paraId="10F7BABA" w14:textId="77777777" w:rsidR="004A23E5" w:rsidRPr="00F77600" w:rsidRDefault="004A23E5" w:rsidP="00F77600">
            <w:pPr>
              <w:rPr>
                <w:color w:val="000000" w:themeColor="text1"/>
                <w:sz w:val="24"/>
                <w:szCs w:val="24"/>
              </w:rPr>
            </w:pPr>
          </w:p>
          <w:p w14:paraId="1CB78D2E" w14:textId="487332F9" w:rsidR="00096FAD" w:rsidRDefault="00706992" w:rsidP="00096FAD">
            <w:pPr>
              <w:pStyle w:val="ListParagraph"/>
              <w:numPr>
                <w:ilvl w:val="0"/>
                <w:numId w:val="5"/>
              </w:numPr>
              <w:ind w:left="488"/>
              <w:rPr>
                <w:sz w:val="24"/>
                <w:szCs w:val="24"/>
              </w:rPr>
            </w:pPr>
            <w:r>
              <w:rPr>
                <w:color w:val="000000" w:themeColor="text1"/>
                <w:sz w:val="24"/>
                <w:szCs w:val="24"/>
              </w:rPr>
              <w:t>H</w:t>
            </w:r>
            <w:r w:rsidR="00680D1F" w:rsidRPr="00C15986">
              <w:rPr>
                <w:color w:val="000000" w:themeColor="text1"/>
                <w:sz w:val="24"/>
                <w:szCs w:val="24"/>
              </w:rPr>
              <w:t xml:space="preserve">ave a </w:t>
            </w:r>
            <w:r>
              <w:rPr>
                <w:color w:val="000000" w:themeColor="text1"/>
                <w:sz w:val="24"/>
                <w:szCs w:val="24"/>
              </w:rPr>
              <w:t xml:space="preserve">5 year </w:t>
            </w:r>
            <w:r w:rsidR="00680D1F" w:rsidRPr="00C15986">
              <w:rPr>
                <w:color w:val="000000" w:themeColor="text1"/>
                <w:sz w:val="24"/>
                <w:szCs w:val="24"/>
              </w:rPr>
              <w:t xml:space="preserve">business plan that shows how the project will be sustainable after </w:t>
            </w:r>
            <w:r w:rsidR="00680D1F" w:rsidRPr="00680D1F">
              <w:rPr>
                <w:sz w:val="24"/>
                <w:szCs w:val="24"/>
              </w:rPr>
              <w:t>the funding ends</w:t>
            </w:r>
            <w:r w:rsidR="001C5C67">
              <w:rPr>
                <w:sz w:val="24"/>
                <w:szCs w:val="24"/>
              </w:rPr>
              <w:t xml:space="preserve">. </w:t>
            </w:r>
            <w:r w:rsidR="009A3D92">
              <w:rPr>
                <w:sz w:val="24"/>
                <w:szCs w:val="24"/>
              </w:rPr>
              <w:t xml:space="preserve"> Priority will be given to projects that are sustainable after the </w:t>
            </w:r>
            <w:r w:rsidR="001C5C67">
              <w:rPr>
                <w:sz w:val="24"/>
                <w:szCs w:val="24"/>
              </w:rPr>
              <w:t xml:space="preserve">ERDF </w:t>
            </w:r>
            <w:r w:rsidR="009A3D92">
              <w:rPr>
                <w:sz w:val="24"/>
                <w:szCs w:val="24"/>
              </w:rPr>
              <w:t>funding ends.</w:t>
            </w:r>
          </w:p>
          <w:p w14:paraId="1C748A8D" w14:textId="77777777" w:rsidR="00096FAD" w:rsidRDefault="00096FAD" w:rsidP="00096FAD">
            <w:pPr>
              <w:pStyle w:val="ListParagraph"/>
              <w:ind w:left="488"/>
              <w:rPr>
                <w:sz w:val="24"/>
                <w:szCs w:val="24"/>
              </w:rPr>
            </w:pPr>
          </w:p>
          <w:p w14:paraId="158AAD32" w14:textId="25B1A27D" w:rsidR="00096FAD" w:rsidRPr="00096FAD" w:rsidRDefault="00D25901" w:rsidP="00096FAD">
            <w:pPr>
              <w:pStyle w:val="ListParagraph"/>
              <w:numPr>
                <w:ilvl w:val="0"/>
                <w:numId w:val="5"/>
              </w:numPr>
              <w:ind w:left="488"/>
              <w:rPr>
                <w:sz w:val="24"/>
                <w:szCs w:val="24"/>
              </w:rPr>
            </w:pPr>
            <w:r w:rsidRPr="00096FAD">
              <w:rPr>
                <w:sz w:val="24"/>
                <w:szCs w:val="24"/>
              </w:rPr>
              <w:t xml:space="preserve">Bring </w:t>
            </w:r>
            <w:r w:rsidR="00DA3B0A" w:rsidRPr="00096FAD">
              <w:rPr>
                <w:sz w:val="24"/>
                <w:szCs w:val="24"/>
              </w:rPr>
              <w:t>empty</w:t>
            </w:r>
            <w:r w:rsidR="00680D1F" w:rsidRPr="00096FAD">
              <w:rPr>
                <w:sz w:val="24"/>
                <w:szCs w:val="24"/>
              </w:rPr>
              <w:t xml:space="preserve"> </w:t>
            </w:r>
            <w:r w:rsidR="00DA3B0A" w:rsidRPr="00096FAD">
              <w:rPr>
                <w:sz w:val="24"/>
                <w:szCs w:val="24"/>
              </w:rPr>
              <w:t>buildings</w:t>
            </w:r>
            <w:r w:rsidR="009F6845" w:rsidRPr="00096FAD">
              <w:rPr>
                <w:sz w:val="24"/>
                <w:szCs w:val="24"/>
              </w:rPr>
              <w:t xml:space="preserve"> </w:t>
            </w:r>
            <w:r w:rsidR="001C5C67">
              <w:rPr>
                <w:sz w:val="24"/>
                <w:szCs w:val="24"/>
              </w:rPr>
              <w:t xml:space="preserve">back </w:t>
            </w:r>
            <w:r w:rsidR="009F6845" w:rsidRPr="00096FAD">
              <w:rPr>
                <w:sz w:val="24"/>
                <w:szCs w:val="24"/>
              </w:rPr>
              <w:t xml:space="preserve">into use or </w:t>
            </w:r>
            <w:r w:rsidRPr="00096FAD">
              <w:rPr>
                <w:sz w:val="24"/>
                <w:szCs w:val="24"/>
              </w:rPr>
              <w:t>re</w:t>
            </w:r>
            <w:r w:rsidR="001C5C67">
              <w:rPr>
                <w:sz w:val="24"/>
                <w:szCs w:val="24"/>
              </w:rPr>
              <w:t>-</w:t>
            </w:r>
            <w:r w:rsidRPr="00096FAD">
              <w:rPr>
                <w:sz w:val="24"/>
                <w:szCs w:val="24"/>
              </w:rPr>
              <w:t>pur</w:t>
            </w:r>
            <w:r w:rsidR="009A3D92" w:rsidRPr="00096FAD">
              <w:rPr>
                <w:sz w:val="24"/>
                <w:szCs w:val="24"/>
              </w:rPr>
              <w:t>pose</w:t>
            </w:r>
            <w:r w:rsidR="001C5C67">
              <w:rPr>
                <w:sz w:val="24"/>
                <w:szCs w:val="24"/>
              </w:rPr>
              <w:t xml:space="preserve"> currently occupied</w:t>
            </w:r>
            <w:r w:rsidR="009A3D92" w:rsidRPr="00096FAD">
              <w:rPr>
                <w:sz w:val="24"/>
                <w:szCs w:val="24"/>
              </w:rPr>
              <w:t xml:space="preserve"> </w:t>
            </w:r>
            <w:proofErr w:type="spellStart"/>
            <w:r w:rsidR="00715CF6">
              <w:rPr>
                <w:sz w:val="24"/>
                <w:szCs w:val="24"/>
              </w:rPr>
              <w:t>under-utilis</w:t>
            </w:r>
            <w:r w:rsidR="00DA3B0A" w:rsidRPr="00096FAD">
              <w:rPr>
                <w:sz w:val="24"/>
                <w:szCs w:val="24"/>
              </w:rPr>
              <w:t>ed</w:t>
            </w:r>
            <w:proofErr w:type="spellEnd"/>
            <w:r w:rsidR="00DA3B0A" w:rsidRPr="00096FAD">
              <w:rPr>
                <w:sz w:val="24"/>
                <w:szCs w:val="24"/>
              </w:rPr>
              <w:t xml:space="preserve"> </w:t>
            </w:r>
            <w:r w:rsidR="009F6845" w:rsidRPr="00096FAD">
              <w:rPr>
                <w:sz w:val="24"/>
                <w:szCs w:val="24"/>
              </w:rPr>
              <w:t>space</w:t>
            </w:r>
            <w:r w:rsidRPr="00096FAD">
              <w:rPr>
                <w:sz w:val="24"/>
                <w:szCs w:val="24"/>
              </w:rPr>
              <w:t xml:space="preserve"> </w:t>
            </w:r>
            <w:r w:rsidR="009F6845" w:rsidRPr="00096FAD">
              <w:rPr>
                <w:sz w:val="24"/>
                <w:szCs w:val="24"/>
              </w:rPr>
              <w:t xml:space="preserve">within the </w:t>
            </w:r>
            <w:r w:rsidR="0095734F" w:rsidRPr="00096FAD">
              <w:rPr>
                <w:sz w:val="24"/>
                <w:szCs w:val="24"/>
              </w:rPr>
              <w:t>F</w:t>
            </w:r>
            <w:r w:rsidR="002461BC" w:rsidRPr="00096FAD">
              <w:rPr>
                <w:sz w:val="24"/>
                <w:szCs w:val="24"/>
              </w:rPr>
              <w:t xml:space="preserve">olkestone Community Works CLLD </w:t>
            </w:r>
            <w:r w:rsidR="009F6845" w:rsidRPr="00096FAD">
              <w:rPr>
                <w:sz w:val="24"/>
                <w:szCs w:val="24"/>
              </w:rPr>
              <w:t>area</w:t>
            </w:r>
            <w:r w:rsidRPr="00096FAD">
              <w:rPr>
                <w:sz w:val="24"/>
                <w:szCs w:val="24"/>
              </w:rPr>
              <w:t>.</w:t>
            </w:r>
            <w:r w:rsidR="00680D1F" w:rsidRPr="00096FAD">
              <w:rPr>
                <w:sz w:val="24"/>
                <w:szCs w:val="24"/>
              </w:rPr>
              <w:t xml:space="preserve"> </w:t>
            </w:r>
            <w:r w:rsidRPr="00096FAD">
              <w:rPr>
                <w:color w:val="000000" w:themeColor="text1"/>
                <w:sz w:val="24"/>
                <w:szCs w:val="24"/>
              </w:rPr>
              <w:t>Priority will be given to projects bringing empty buildings back into use</w:t>
            </w:r>
            <w:r w:rsidR="00AA348C">
              <w:rPr>
                <w:color w:val="000000" w:themeColor="text1"/>
                <w:sz w:val="24"/>
                <w:szCs w:val="24"/>
              </w:rPr>
              <w:t>.</w:t>
            </w:r>
            <w:r w:rsidR="00151A7B">
              <w:rPr>
                <w:color w:val="000000" w:themeColor="text1"/>
                <w:sz w:val="24"/>
                <w:szCs w:val="24"/>
              </w:rPr>
              <w:t xml:space="preserve"> </w:t>
            </w:r>
            <w:r w:rsidR="005F0F96">
              <w:rPr>
                <w:color w:val="000000" w:themeColor="text1"/>
                <w:sz w:val="24"/>
                <w:szCs w:val="24"/>
              </w:rPr>
              <w:t>Priority will be given to projects that use buildings where the Planning Use Class is in line with the project. Please indicate if Planning Permi</w:t>
            </w:r>
            <w:r w:rsidR="00D52092">
              <w:rPr>
                <w:color w:val="000000" w:themeColor="text1"/>
                <w:sz w:val="24"/>
                <w:szCs w:val="24"/>
              </w:rPr>
              <w:t>ssion Change of Use is required.</w:t>
            </w:r>
          </w:p>
          <w:p w14:paraId="4F730637" w14:textId="77777777" w:rsidR="00096FAD" w:rsidRPr="00096FAD" w:rsidRDefault="00096FAD" w:rsidP="00096FAD">
            <w:pPr>
              <w:pStyle w:val="ListParagraph"/>
              <w:rPr>
                <w:color w:val="000000" w:themeColor="text1"/>
                <w:sz w:val="24"/>
                <w:szCs w:val="24"/>
              </w:rPr>
            </w:pPr>
          </w:p>
          <w:p w14:paraId="2845CF89" w14:textId="2AB34EE2" w:rsidR="00096FAD" w:rsidRPr="00096FAD" w:rsidRDefault="00AC5355" w:rsidP="00096FAD">
            <w:pPr>
              <w:pStyle w:val="ListParagraph"/>
              <w:numPr>
                <w:ilvl w:val="0"/>
                <w:numId w:val="5"/>
              </w:numPr>
              <w:ind w:left="488"/>
              <w:rPr>
                <w:sz w:val="24"/>
                <w:szCs w:val="24"/>
              </w:rPr>
            </w:pPr>
            <w:r w:rsidRPr="00096FAD">
              <w:rPr>
                <w:color w:val="000000" w:themeColor="text1"/>
                <w:sz w:val="24"/>
                <w:szCs w:val="24"/>
              </w:rPr>
              <w:t>Represent an appropriate, effective and efficient means of d</w:t>
            </w:r>
            <w:r w:rsidR="005C0C9D" w:rsidRPr="00096FAD">
              <w:rPr>
                <w:color w:val="000000" w:themeColor="text1"/>
                <w:sz w:val="24"/>
                <w:szCs w:val="24"/>
              </w:rPr>
              <w:t>elivering Action 3.8</w:t>
            </w:r>
            <w:r w:rsidR="00D52092">
              <w:rPr>
                <w:color w:val="000000" w:themeColor="text1"/>
                <w:sz w:val="24"/>
                <w:szCs w:val="24"/>
              </w:rPr>
              <w:t>.</w:t>
            </w:r>
          </w:p>
          <w:p w14:paraId="7F4DCFE4" w14:textId="77777777" w:rsidR="00096FAD" w:rsidRPr="00096FAD" w:rsidRDefault="00096FAD" w:rsidP="00096FAD">
            <w:pPr>
              <w:pStyle w:val="ListParagraph"/>
              <w:rPr>
                <w:color w:val="000000" w:themeColor="text1"/>
                <w:sz w:val="24"/>
                <w:szCs w:val="24"/>
              </w:rPr>
            </w:pPr>
          </w:p>
          <w:p w14:paraId="53C1207B" w14:textId="5C1C0BBF" w:rsidR="00096FAD" w:rsidRPr="005F0F96" w:rsidRDefault="00AC5355" w:rsidP="005F0F96">
            <w:pPr>
              <w:pStyle w:val="ListParagraph"/>
              <w:numPr>
                <w:ilvl w:val="0"/>
                <w:numId w:val="5"/>
              </w:numPr>
              <w:ind w:left="488"/>
              <w:rPr>
                <w:sz w:val="24"/>
                <w:szCs w:val="24"/>
              </w:rPr>
            </w:pPr>
            <w:r w:rsidRPr="005F0F96">
              <w:rPr>
                <w:color w:val="000000" w:themeColor="text1"/>
                <w:sz w:val="24"/>
                <w:szCs w:val="24"/>
              </w:rPr>
              <w:t>Add value to and do not duplicate existing provision</w:t>
            </w:r>
            <w:r w:rsidR="005F0F96">
              <w:rPr>
                <w:color w:val="000000" w:themeColor="text1"/>
                <w:sz w:val="24"/>
                <w:szCs w:val="24"/>
              </w:rPr>
              <w:t>.</w:t>
            </w:r>
            <w:r w:rsidR="00D52092">
              <w:rPr>
                <w:color w:val="000000" w:themeColor="text1"/>
                <w:sz w:val="24"/>
                <w:szCs w:val="24"/>
              </w:rPr>
              <w:t xml:space="preserve"> This can involve adding</w:t>
            </w:r>
            <w:r w:rsidR="00D52092" w:rsidRPr="00D52092">
              <w:rPr>
                <w:color w:val="000000" w:themeColor="text1"/>
                <w:sz w:val="24"/>
                <w:szCs w:val="24"/>
              </w:rPr>
              <w:t xml:space="preserve"> value to an existing project, i.e. something that wouldn’t happen without CLLD funding</w:t>
            </w:r>
            <w:r w:rsidR="00D52092">
              <w:rPr>
                <w:color w:val="000000" w:themeColor="text1"/>
                <w:sz w:val="24"/>
                <w:szCs w:val="24"/>
              </w:rPr>
              <w:t>.</w:t>
            </w:r>
          </w:p>
          <w:p w14:paraId="1EA28139" w14:textId="77777777" w:rsidR="005F0F96" w:rsidRPr="005F0F96" w:rsidRDefault="005F0F96" w:rsidP="005F0F96">
            <w:pPr>
              <w:rPr>
                <w:sz w:val="24"/>
                <w:szCs w:val="24"/>
              </w:rPr>
            </w:pPr>
          </w:p>
          <w:p w14:paraId="59A1B676" w14:textId="2A4BDCD7" w:rsidR="00E6744F" w:rsidRDefault="00AC5355" w:rsidP="00E6744F">
            <w:pPr>
              <w:pStyle w:val="ListParagraph"/>
              <w:numPr>
                <w:ilvl w:val="0"/>
                <w:numId w:val="5"/>
              </w:numPr>
              <w:ind w:left="488"/>
              <w:rPr>
                <w:sz w:val="24"/>
                <w:szCs w:val="24"/>
              </w:rPr>
            </w:pPr>
            <w:r w:rsidRPr="00096FAD">
              <w:rPr>
                <w:sz w:val="24"/>
                <w:szCs w:val="24"/>
              </w:rPr>
              <w:t xml:space="preserve">Deliver the required Outputs </w:t>
            </w:r>
            <w:r w:rsidR="00097AA1" w:rsidRPr="00096FAD">
              <w:rPr>
                <w:sz w:val="24"/>
                <w:szCs w:val="24"/>
              </w:rPr>
              <w:t xml:space="preserve">for </w:t>
            </w:r>
            <w:r w:rsidR="008E5822" w:rsidRPr="00096FAD">
              <w:rPr>
                <w:sz w:val="24"/>
                <w:szCs w:val="24"/>
              </w:rPr>
              <w:t>Action 3.8</w:t>
            </w:r>
            <w:r w:rsidR="00AD01D2" w:rsidRPr="00096FAD">
              <w:rPr>
                <w:sz w:val="24"/>
                <w:szCs w:val="24"/>
              </w:rPr>
              <w:t>.</w:t>
            </w:r>
          </w:p>
          <w:p w14:paraId="0E576D4E" w14:textId="77777777" w:rsidR="00E6744F" w:rsidRPr="00E6744F" w:rsidRDefault="00E6744F" w:rsidP="00E6744F">
            <w:pPr>
              <w:pStyle w:val="ListParagraph"/>
              <w:rPr>
                <w:color w:val="000000" w:themeColor="text1"/>
                <w:sz w:val="24"/>
                <w:szCs w:val="24"/>
              </w:rPr>
            </w:pPr>
          </w:p>
          <w:p w14:paraId="5A2C9E25" w14:textId="7B911040" w:rsidR="00E6744F" w:rsidRPr="00E6744F" w:rsidRDefault="00AC5355" w:rsidP="00D52092">
            <w:pPr>
              <w:pStyle w:val="ListParagraph"/>
              <w:numPr>
                <w:ilvl w:val="0"/>
                <w:numId w:val="5"/>
              </w:numPr>
              <w:ind w:left="488"/>
              <w:rPr>
                <w:sz w:val="24"/>
                <w:szCs w:val="24"/>
              </w:rPr>
            </w:pPr>
            <w:r w:rsidRPr="00E6744F">
              <w:rPr>
                <w:color w:val="000000" w:themeColor="text1"/>
                <w:sz w:val="24"/>
                <w:szCs w:val="24"/>
              </w:rPr>
              <w:lastRenderedPageBreak/>
              <w:t>Represent</w:t>
            </w:r>
            <w:r w:rsidR="00066963" w:rsidRPr="00E6744F">
              <w:rPr>
                <w:color w:val="000000" w:themeColor="text1"/>
                <w:sz w:val="24"/>
                <w:szCs w:val="24"/>
              </w:rPr>
              <w:t xml:space="preserve"> </w:t>
            </w:r>
            <w:r w:rsidRPr="00E6744F">
              <w:rPr>
                <w:color w:val="000000" w:themeColor="text1"/>
                <w:sz w:val="24"/>
                <w:szCs w:val="24"/>
              </w:rPr>
              <w:t>value for money</w:t>
            </w:r>
            <w:r w:rsidR="002251F2" w:rsidRPr="00E6744F">
              <w:rPr>
                <w:color w:val="000000" w:themeColor="text1"/>
                <w:sz w:val="24"/>
                <w:szCs w:val="24"/>
              </w:rPr>
              <w:t>.</w:t>
            </w:r>
            <w:r w:rsidR="00D52092">
              <w:rPr>
                <w:color w:val="000000" w:themeColor="text1"/>
                <w:sz w:val="24"/>
                <w:szCs w:val="24"/>
              </w:rPr>
              <w:t xml:space="preserve"> </w:t>
            </w:r>
          </w:p>
          <w:p w14:paraId="4CCB4B4F" w14:textId="77777777" w:rsidR="00E6744F" w:rsidRPr="00E6744F" w:rsidRDefault="00E6744F" w:rsidP="00E6744F">
            <w:pPr>
              <w:pStyle w:val="ListParagraph"/>
              <w:rPr>
                <w:color w:val="000000" w:themeColor="text1"/>
                <w:sz w:val="24"/>
                <w:szCs w:val="24"/>
              </w:rPr>
            </w:pPr>
          </w:p>
          <w:p w14:paraId="40535AAC" w14:textId="067743E4" w:rsidR="00E6744F" w:rsidRPr="00E6744F" w:rsidRDefault="0066544E" w:rsidP="00E6744F">
            <w:pPr>
              <w:pStyle w:val="ListParagraph"/>
              <w:numPr>
                <w:ilvl w:val="0"/>
                <w:numId w:val="5"/>
              </w:numPr>
              <w:ind w:left="488"/>
              <w:rPr>
                <w:sz w:val="24"/>
                <w:szCs w:val="24"/>
              </w:rPr>
            </w:pPr>
            <w:r w:rsidRPr="00E6744F">
              <w:rPr>
                <w:color w:val="000000" w:themeColor="text1"/>
                <w:sz w:val="24"/>
                <w:szCs w:val="24"/>
              </w:rPr>
              <w:t>Have the required minimum 50% match funding for the requested ERDF</w:t>
            </w:r>
            <w:r w:rsidR="002251F2" w:rsidRPr="00E6744F">
              <w:rPr>
                <w:color w:val="000000" w:themeColor="text1"/>
                <w:sz w:val="24"/>
                <w:szCs w:val="24"/>
              </w:rPr>
              <w:t xml:space="preserve"> </w:t>
            </w:r>
            <w:r w:rsidRPr="00E6744F">
              <w:rPr>
                <w:color w:val="000000" w:themeColor="text1"/>
                <w:sz w:val="24"/>
                <w:szCs w:val="24"/>
              </w:rPr>
              <w:t>contribution and that the specific match funding stream d</w:t>
            </w:r>
            <w:r w:rsidR="00D12533" w:rsidRPr="00E6744F">
              <w:rPr>
                <w:color w:val="000000" w:themeColor="text1"/>
                <w:sz w:val="24"/>
                <w:szCs w:val="24"/>
              </w:rPr>
              <w:t>oes not contain any</w:t>
            </w:r>
            <w:r w:rsidR="002251F2" w:rsidRPr="00E6744F">
              <w:rPr>
                <w:color w:val="000000" w:themeColor="text1"/>
                <w:sz w:val="24"/>
                <w:szCs w:val="24"/>
              </w:rPr>
              <w:t xml:space="preserve"> EU</w:t>
            </w:r>
            <w:r w:rsidR="00D12533" w:rsidRPr="00E6744F">
              <w:rPr>
                <w:color w:val="000000" w:themeColor="text1"/>
                <w:sz w:val="24"/>
                <w:szCs w:val="24"/>
              </w:rPr>
              <w:t xml:space="preserve"> </w:t>
            </w:r>
            <w:r w:rsidRPr="00E6744F">
              <w:rPr>
                <w:color w:val="000000" w:themeColor="text1"/>
                <w:sz w:val="24"/>
                <w:szCs w:val="24"/>
              </w:rPr>
              <w:t xml:space="preserve">funds </w:t>
            </w:r>
            <w:r w:rsidR="00C15986" w:rsidRPr="00E6744F">
              <w:rPr>
                <w:color w:val="000000" w:themeColor="text1"/>
                <w:sz w:val="24"/>
                <w:szCs w:val="24"/>
              </w:rPr>
              <w:t>matched at source by the organis</w:t>
            </w:r>
            <w:r w:rsidRPr="00E6744F">
              <w:rPr>
                <w:color w:val="000000" w:themeColor="text1"/>
                <w:sz w:val="24"/>
                <w:szCs w:val="24"/>
              </w:rPr>
              <w:t xml:space="preserve">ation. For example, </w:t>
            </w:r>
            <w:r w:rsidR="00D12533" w:rsidRPr="00E6744F">
              <w:rPr>
                <w:color w:val="000000" w:themeColor="text1"/>
                <w:sz w:val="24"/>
                <w:szCs w:val="24"/>
              </w:rPr>
              <w:t xml:space="preserve">ERDF </w:t>
            </w:r>
            <w:r w:rsidR="008E5822" w:rsidRPr="00E6744F">
              <w:rPr>
                <w:color w:val="000000" w:themeColor="text1"/>
                <w:sz w:val="24"/>
                <w:szCs w:val="24"/>
              </w:rPr>
              <w:t xml:space="preserve">or ESF </w:t>
            </w:r>
            <w:r w:rsidRPr="00E6744F">
              <w:rPr>
                <w:color w:val="000000" w:themeColor="text1"/>
                <w:sz w:val="24"/>
                <w:szCs w:val="24"/>
              </w:rPr>
              <w:t xml:space="preserve">funds </w:t>
            </w:r>
            <w:r w:rsidR="00D12533" w:rsidRPr="00E6744F">
              <w:rPr>
                <w:color w:val="000000" w:themeColor="text1"/>
                <w:sz w:val="24"/>
                <w:szCs w:val="24"/>
              </w:rPr>
              <w:t xml:space="preserve">allocated to organisations for other projects </w:t>
            </w:r>
            <w:r w:rsidRPr="00E6744F">
              <w:rPr>
                <w:color w:val="000000" w:themeColor="text1"/>
                <w:sz w:val="24"/>
                <w:szCs w:val="24"/>
              </w:rPr>
              <w:t>ca</w:t>
            </w:r>
            <w:r w:rsidR="00BE0F1D" w:rsidRPr="00E6744F">
              <w:rPr>
                <w:color w:val="000000" w:themeColor="text1"/>
                <w:sz w:val="24"/>
                <w:szCs w:val="24"/>
              </w:rPr>
              <w:t>n</w:t>
            </w:r>
            <w:r w:rsidRPr="00E6744F">
              <w:rPr>
                <w:color w:val="000000" w:themeColor="text1"/>
                <w:sz w:val="24"/>
                <w:szCs w:val="24"/>
              </w:rPr>
              <w:t xml:space="preserve">not be used as match funding for this </w:t>
            </w:r>
            <w:r w:rsidR="00BA01BC">
              <w:rPr>
                <w:color w:val="000000" w:themeColor="text1"/>
                <w:sz w:val="24"/>
                <w:szCs w:val="24"/>
              </w:rPr>
              <w:t>programme</w:t>
            </w:r>
            <w:r w:rsidRPr="00E6744F">
              <w:rPr>
                <w:color w:val="000000" w:themeColor="text1"/>
                <w:sz w:val="24"/>
                <w:szCs w:val="24"/>
              </w:rPr>
              <w:t xml:space="preserve">. </w:t>
            </w:r>
          </w:p>
          <w:p w14:paraId="6374BAF4" w14:textId="77777777" w:rsidR="00E6744F" w:rsidRPr="00E6744F" w:rsidRDefault="00E6744F" w:rsidP="00E6744F">
            <w:pPr>
              <w:pStyle w:val="ListParagraph"/>
              <w:rPr>
                <w:color w:val="000000" w:themeColor="text1"/>
                <w:sz w:val="24"/>
                <w:szCs w:val="24"/>
              </w:rPr>
            </w:pPr>
          </w:p>
          <w:p w14:paraId="34D90D24" w14:textId="719393A0" w:rsidR="00E6744F" w:rsidRPr="00E6744F" w:rsidRDefault="00B22427" w:rsidP="00E6744F">
            <w:pPr>
              <w:pStyle w:val="ListParagraph"/>
              <w:numPr>
                <w:ilvl w:val="0"/>
                <w:numId w:val="5"/>
              </w:numPr>
              <w:ind w:left="488"/>
              <w:rPr>
                <w:sz w:val="24"/>
                <w:szCs w:val="24"/>
              </w:rPr>
            </w:pPr>
            <w:r w:rsidRPr="00E6744F">
              <w:rPr>
                <w:color w:val="000000" w:themeColor="text1"/>
                <w:sz w:val="24"/>
                <w:szCs w:val="24"/>
              </w:rPr>
              <w:t>H</w:t>
            </w:r>
            <w:r w:rsidR="00D12533" w:rsidRPr="00E6744F">
              <w:rPr>
                <w:color w:val="000000" w:themeColor="text1"/>
                <w:sz w:val="24"/>
                <w:szCs w:val="24"/>
              </w:rPr>
              <w:t xml:space="preserve">ave </w:t>
            </w:r>
            <w:r w:rsidR="0066544E" w:rsidRPr="00E6744F">
              <w:rPr>
                <w:color w:val="000000" w:themeColor="text1"/>
                <w:sz w:val="24"/>
                <w:szCs w:val="24"/>
              </w:rPr>
              <w:t>well developed local networks</w:t>
            </w:r>
            <w:r w:rsidRPr="00E6744F">
              <w:rPr>
                <w:color w:val="000000" w:themeColor="text1"/>
                <w:sz w:val="24"/>
                <w:szCs w:val="24"/>
              </w:rPr>
              <w:t xml:space="preserve"> with clear ways to engage with</w:t>
            </w:r>
            <w:r w:rsidR="001C5C67">
              <w:rPr>
                <w:color w:val="000000" w:themeColor="text1"/>
                <w:sz w:val="24"/>
                <w:szCs w:val="24"/>
              </w:rPr>
              <w:t xml:space="preserve"> and get the support of</w:t>
            </w:r>
            <w:r w:rsidRPr="00E6744F">
              <w:rPr>
                <w:color w:val="000000" w:themeColor="text1"/>
                <w:sz w:val="24"/>
                <w:szCs w:val="24"/>
              </w:rPr>
              <w:t xml:space="preserve"> the local </w:t>
            </w:r>
            <w:r w:rsidR="006F1C6B" w:rsidRPr="00E6744F">
              <w:rPr>
                <w:color w:val="000000" w:themeColor="text1"/>
                <w:sz w:val="24"/>
                <w:szCs w:val="24"/>
              </w:rPr>
              <w:t>community and service providers</w:t>
            </w:r>
            <w:r w:rsidRPr="00E6744F">
              <w:rPr>
                <w:color w:val="000000" w:themeColor="text1"/>
                <w:sz w:val="24"/>
                <w:szCs w:val="24"/>
              </w:rPr>
              <w:t>.</w:t>
            </w:r>
          </w:p>
          <w:p w14:paraId="12377004" w14:textId="77777777" w:rsidR="00E6744F" w:rsidRPr="00E6744F" w:rsidRDefault="00E6744F" w:rsidP="00E6744F">
            <w:pPr>
              <w:pStyle w:val="ListParagraph"/>
              <w:rPr>
                <w:color w:val="000000" w:themeColor="text1"/>
                <w:sz w:val="24"/>
                <w:szCs w:val="24"/>
              </w:rPr>
            </w:pPr>
          </w:p>
          <w:p w14:paraId="60C8CE2F" w14:textId="3AFB82A4" w:rsidR="00E6744F" w:rsidRPr="00020CFD" w:rsidRDefault="00066963" w:rsidP="00E6744F">
            <w:pPr>
              <w:pStyle w:val="ListParagraph"/>
              <w:numPr>
                <w:ilvl w:val="0"/>
                <w:numId w:val="5"/>
              </w:numPr>
              <w:ind w:left="488"/>
              <w:rPr>
                <w:rFonts w:cstheme="minorHAnsi"/>
                <w:sz w:val="24"/>
                <w:szCs w:val="24"/>
              </w:rPr>
            </w:pPr>
            <w:r w:rsidRPr="00E6744F">
              <w:rPr>
                <w:color w:val="000000" w:themeColor="text1"/>
                <w:sz w:val="24"/>
                <w:szCs w:val="24"/>
              </w:rPr>
              <w:t>Demonstrate</w:t>
            </w:r>
            <w:r w:rsidR="0066544E" w:rsidRPr="00E6744F">
              <w:rPr>
                <w:color w:val="000000" w:themeColor="text1"/>
                <w:sz w:val="24"/>
                <w:szCs w:val="24"/>
              </w:rPr>
              <w:t xml:space="preserve"> innovation</w:t>
            </w:r>
            <w:r w:rsidR="00020CFD">
              <w:rPr>
                <w:color w:val="000000" w:themeColor="text1"/>
                <w:sz w:val="24"/>
                <w:szCs w:val="24"/>
              </w:rPr>
              <w:t xml:space="preserve"> to the area</w:t>
            </w:r>
            <w:r w:rsidR="0066544E" w:rsidRPr="00020CFD">
              <w:rPr>
                <w:rFonts w:cstheme="minorHAnsi"/>
                <w:sz w:val="24"/>
                <w:szCs w:val="24"/>
              </w:rPr>
              <w:t>.</w:t>
            </w:r>
            <w:r w:rsidR="00020CFD" w:rsidRPr="00020CFD">
              <w:rPr>
                <w:rFonts w:cstheme="minorHAnsi"/>
                <w:sz w:val="24"/>
                <w:szCs w:val="24"/>
              </w:rPr>
              <w:t xml:space="preserve"> </w:t>
            </w:r>
            <w:r w:rsidR="00D52092">
              <w:rPr>
                <w:rFonts w:cstheme="minorHAnsi"/>
                <w:sz w:val="24"/>
                <w:szCs w:val="24"/>
              </w:rPr>
              <w:t xml:space="preserve">This can involve </w:t>
            </w:r>
            <w:r w:rsidR="00020CFD" w:rsidRPr="00020CFD">
              <w:rPr>
                <w:rFonts w:cstheme="minorHAnsi"/>
                <w:sz w:val="24"/>
                <w:szCs w:val="24"/>
              </w:rPr>
              <w:t>bringing in a model of working into the area that doesn’t already exist rather than simply being something that’s totally unique</w:t>
            </w:r>
            <w:r w:rsidR="00D52092">
              <w:rPr>
                <w:rFonts w:cstheme="minorHAnsi"/>
                <w:sz w:val="24"/>
                <w:szCs w:val="24"/>
              </w:rPr>
              <w:t>.</w:t>
            </w:r>
          </w:p>
          <w:p w14:paraId="579696EF" w14:textId="77777777" w:rsidR="00E6744F" w:rsidRPr="00E6744F" w:rsidRDefault="00E6744F" w:rsidP="00E6744F">
            <w:pPr>
              <w:pStyle w:val="ListParagraph"/>
              <w:rPr>
                <w:color w:val="000000" w:themeColor="text1"/>
                <w:sz w:val="24"/>
                <w:szCs w:val="24"/>
              </w:rPr>
            </w:pPr>
          </w:p>
          <w:p w14:paraId="0D8BC42E" w14:textId="5DCFA8C4" w:rsidR="00E6744F" w:rsidRPr="00E6744F" w:rsidRDefault="00066963" w:rsidP="00E6744F">
            <w:pPr>
              <w:pStyle w:val="ListParagraph"/>
              <w:numPr>
                <w:ilvl w:val="0"/>
                <w:numId w:val="5"/>
              </w:numPr>
              <w:ind w:left="488"/>
              <w:rPr>
                <w:sz w:val="24"/>
                <w:szCs w:val="24"/>
              </w:rPr>
            </w:pPr>
            <w:r w:rsidRPr="00E6744F">
              <w:rPr>
                <w:color w:val="000000" w:themeColor="text1"/>
                <w:sz w:val="24"/>
                <w:szCs w:val="24"/>
              </w:rPr>
              <w:t xml:space="preserve">Do </w:t>
            </w:r>
            <w:r w:rsidR="0066544E" w:rsidRPr="00E6744F">
              <w:rPr>
                <w:color w:val="000000" w:themeColor="text1"/>
                <w:sz w:val="24"/>
                <w:szCs w:val="24"/>
              </w:rPr>
              <w:t>not lead to a deterioration or loss of environmental assets or resource</w:t>
            </w:r>
            <w:r w:rsidR="00024EB5" w:rsidRPr="00E6744F">
              <w:rPr>
                <w:color w:val="000000" w:themeColor="text1"/>
                <w:sz w:val="24"/>
                <w:szCs w:val="24"/>
              </w:rPr>
              <w:t>s</w:t>
            </w:r>
            <w:r w:rsidR="00D52092">
              <w:rPr>
                <w:color w:val="000000" w:themeColor="text1"/>
                <w:sz w:val="24"/>
                <w:szCs w:val="24"/>
              </w:rPr>
              <w:t>.</w:t>
            </w:r>
          </w:p>
          <w:p w14:paraId="6A890435" w14:textId="77777777" w:rsidR="00E6744F" w:rsidRPr="00E6744F" w:rsidRDefault="00E6744F" w:rsidP="00E6744F">
            <w:pPr>
              <w:pStyle w:val="ListParagraph"/>
              <w:rPr>
                <w:color w:val="000000" w:themeColor="text1"/>
                <w:sz w:val="24"/>
                <w:szCs w:val="24"/>
              </w:rPr>
            </w:pPr>
          </w:p>
          <w:p w14:paraId="259DC60A" w14:textId="45F1DBC6" w:rsidR="00E05F6C" w:rsidRPr="00E6744F" w:rsidRDefault="008E5822" w:rsidP="00E6744F">
            <w:pPr>
              <w:pStyle w:val="ListParagraph"/>
              <w:numPr>
                <w:ilvl w:val="0"/>
                <w:numId w:val="5"/>
              </w:numPr>
              <w:ind w:left="488"/>
              <w:rPr>
                <w:sz w:val="24"/>
                <w:szCs w:val="24"/>
              </w:rPr>
            </w:pPr>
            <w:r w:rsidRPr="00E6744F">
              <w:rPr>
                <w:color w:val="000000" w:themeColor="text1"/>
                <w:sz w:val="24"/>
                <w:szCs w:val="24"/>
              </w:rPr>
              <w:t xml:space="preserve">Be delivered by appropriate </w:t>
            </w:r>
            <w:r w:rsidR="00E05F6C" w:rsidRPr="00E6744F">
              <w:rPr>
                <w:color w:val="000000" w:themeColor="text1"/>
                <w:sz w:val="24"/>
                <w:szCs w:val="24"/>
              </w:rPr>
              <w:t xml:space="preserve">organisations, where the lead organisation (in the case of projects that involve more than one organisation) </w:t>
            </w:r>
            <w:r w:rsidR="0066544E" w:rsidRPr="00E6744F">
              <w:rPr>
                <w:color w:val="000000" w:themeColor="text1"/>
                <w:sz w:val="24"/>
                <w:szCs w:val="24"/>
              </w:rPr>
              <w:t>has</w:t>
            </w:r>
            <w:r w:rsidR="00E05F6C" w:rsidRPr="00E6744F">
              <w:rPr>
                <w:color w:val="000000" w:themeColor="text1"/>
                <w:sz w:val="24"/>
                <w:szCs w:val="24"/>
              </w:rPr>
              <w:t xml:space="preserve"> in place:</w:t>
            </w:r>
          </w:p>
          <w:p w14:paraId="155A868B" w14:textId="77777777" w:rsidR="00EA3F24" w:rsidRDefault="00E05F6C" w:rsidP="00EA3F24">
            <w:pPr>
              <w:pStyle w:val="ListParagraph"/>
              <w:numPr>
                <w:ilvl w:val="0"/>
                <w:numId w:val="22"/>
              </w:numPr>
              <w:rPr>
                <w:color w:val="000000" w:themeColor="text1"/>
                <w:sz w:val="24"/>
                <w:szCs w:val="24"/>
              </w:rPr>
            </w:pPr>
            <w:r w:rsidRPr="00985790">
              <w:rPr>
                <w:color w:val="000000" w:themeColor="text1"/>
                <w:sz w:val="24"/>
                <w:szCs w:val="24"/>
              </w:rPr>
              <w:t xml:space="preserve">an </w:t>
            </w:r>
            <w:r w:rsidR="00EE6EBD" w:rsidRPr="00985790">
              <w:rPr>
                <w:color w:val="000000" w:themeColor="text1"/>
                <w:sz w:val="24"/>
                <w:szCs w:val="24"/>
              </w:rPr>
              <w:t>appropriate equality and diversity policy and implementation plan</w:t>
            </w:r>
          </w:p>
          <w:p w14:paraId="61E2BE4E" w14:textId="77777777" w:rsidR="00EA3F24" w:rsidRDefault="00E05F6C" w:rsidP="00EA3F24">
            <w:pPr>
              <w:pStyle w:val="ListParagraph"/>
              <w:numPr>
                <w:ilvl w:val="0"/>
                <w:numId w:val="22"/>
              </w:numPr>
              <w:rPr>
                <w:color w:val="000000" w:themeColor="text1"/>
                <w:sz w:val="24"/>
                <w:szCs w:val="24"/>
              </w:rPr>
            </w:pPr>
            <w:r w:rsidRPr="00EA3F24">
              <w:rPr>
                <w:color w:val="000000" w:themeColor="text1"/>
                <w:sz w:val="24"/>
                <w:szCs w:val="24"/>
              </w:rPr>
              <w:t xml:space="preserve">an appropriate </w:t>
            </w:r>
            <w:r w:rsidR="0066544E" w:rsidRPr="00EA3F24">
              <w:rPr>
                <w:color w:val="000000" w:themeColor="text1"/>
                <w:sz w:val="24"/>
                <w:szCs w:val="24"/>
              </w:rPr>
              <w:t>sustainable development polic</w:t>
            </w:r>
            <w:r w:rsidRPr="00EA3F24">
              <w:rPr>
                <w:color w:val="000000" w:themeColor="text1"/>
                <w:sz w:val="24"/>
                <w:szCs w:val="24"/>
              </w:rPr>
              <w:t>y</w:t>
            </w:r>
            <w:r w:rsidR="00EE6EBD" w:rsidRPr="00EA3F24">
              <w:rPr>
                <w:color w:val="000000" w:themeColor="text1"/>
                <w:sz w:val="24"/>
                <w:szCs w:val="24"/>
              </w:rPr>
              <w:t xml:space="preserve"> and implementation plan</w:t>
            </w:r>
          </w:p>
          <w:p w14:paraId="259DC60D" w14:textId="0D4170EC" w:rsidR="00AC5355" w:rsidRPr="00EA3F24" w:rsidRDefault="00E05F6C" w:rsidP="00EA3F24">
            <w:pPr>
              <w:pStyle w:val="ListParagraph"/>
              <w:numPr>
                <w:ilvl w:val="0"/>
                <w:numId w:val="22"/>
              </w:numPr>
              <w:rPr>
                <w:color w:val="000000" w:themeColor="text1"/>
                <w:sz w:val="24"/>
                <w:szCs w:val="24"/>
              </w:rPr>
            </w:pPr>
            <w:proofErr w:type="gramStart"/>
            <w:r w:rsidRPr="00EA3F24">
              <w:rPr>
                <w:color w:val="000000" w:themeColor="text1"/>
                <w:sz w:val="24"/>
                <w:szCs w:val="24"/>
              </w:rPr>
              <w:t>appropriate</w:t>
            </w:r>
            <w:proofErr w:type="gramEnd"/>
            <w:r w:rsidRPr="00EA3F24">
              <w:rPr>
                <w:color w:val="000000" w:themeColor="text1"/>
                <w:sz w:val="24"/>
                <w:szCs w:val="24"/>
              </w:rPr>
              <w:t xml:space="preserve"> systems for meeting the monitoring requirements for E</w:t>
            </w:r>
            <w:r w:rsidR="00893344" w:rsidRPr="00EA3F24">
              <w:rPr>
                <w:color w:val="000000" w:themeColor="text1"/>
                <w:sz w:val="24"/>
                <w:szCs w:val="24"/>
              </w:rPr>
              <w:t>RDF</w:t>
            </w:r>
            <w:r w:rsidRPr="00EA3F24">
              <w:rPr>
                <w:color w:val="000000" w:themeColor="text1"/>
                <w:sz w:val="24"/>
                <w:szCs w:val="24"/>
              </w:rPr>
              <w:t xml:space="preserve"> funded projects</w:t>
            </w:r>
            <w:r w:rsidR="00D52092">
              <w:rPr>
                <w:color w:val="000000" w:themeColor="text1"/>
                <w:sz w:val="24"/>
                <w:szCs w:val="24"/>
              </w:rPr>
              <w:t>.</w:t>
            </w:r>
          </w:p>
          <w:p w14:paraId="259DC60E" w14:textId="77777777" w:rsidR="00AC5355" w:rsidRPr="00E05F6C" w:rsidRDefault="00AC5355" w:rsidP="00E05F6C">
            <w:pPr>
              <w:rPr>
                <w:sz w:val="24"/>
                <w:szCs w:val="24"/>
              </w:rPr>
            </w:pPr>
          </w:p>
        </w:tc>
      </w:tr>
      <w:tr w:rsidR="00E97705" w:rsidRPr="00E05F6C" w14:paraId="537A1A86" w14:textId="77777777" w:rsidTr="005463D1">
        <w:trPr>
          <w:trHeight w:val="353"/>
        </w:trPr>
        <w:tc>
          <w:tcPr>
            <w:tcW w:w="1809" w:type="dxa"/>
          </w:tcPr>
          <w:p w14:paraId="7DCED60E" w14:textId="5B441809" w:rsidR="00E97705" w:rsidRPr="00E05F6C" w:rsidRDefault="00E97705" w:rsidP="00D12533">
            <w:pPr>
              <w:rPr>
                <w:b/>
                <w:sz w:val="24"/>
                <w:szCs w:val="24"/>
              </w:rPr>
            </w:pPr>
            <w:r>
              <w:rPr>
                <w:b/>
                <w:sz w:val="24"/>
                <w:szCs w:val="24"/>
              </w:rPr>
              <w:lastRenderedPageBreak/>
              <w:t>Work Package</w:t>
            </w:r>
          </w:p>
        </w:tc>
        <w:tc>
          <w:tcPr>
            <w:tcW w:w="8649" w:type="dxa"/>
          </w:tcPr>
          <w:p w14:paraId="6B1C3DB6" w14:textId="2874359B" w:rsidR="00E97705" w:rsidRPr="00671B40" w:rsidRDefault="008E5822" w:rsidP="00E97705">
            <w:pPr>
              <w:rPr>
                <w:sz w:val="24"/>
                <w:szCs w:val="24"/>
              </w:rPr>
            </w:pPr>
            <w:r w:rsidRPr="00671B40">
              <w:rPr>
                <w:sz w:val="24"/>
                <w:szCs w:val="24"/>
              </w:rPr>
              <w:t xml:space="preserve">Objective 3 - Integrated delivery mechanism for the </w:t>
            </w:r>
            <w:r w:rsidR="00AA348C">
              <w:rPr>
                <w:sz w:val="24"/>
                <w:szCs w:val="24"/>
              </w:rPr>
              <w:t>S</w:t>
            </w:r>
            <w:r w:rsidR="00AA348C" w:rsidRPr="00671B40">
              <w:rPr>
                <w:sz w:val="24"/>
                <w:szCs w:val="24"/>
              </w:rPr>
              <w:t>trategy</w:t>
            </w:r>
          </w:p>
          <w:p w14:paraId="02F6DC9D" w14:textId="6436C633" w:rsidR="00E97705" w:rsidRPr="00671B40" w:rsidRDefault="00E97705" w:rsidP="00E97705">
            <w:pPr>
              <w:rPr>
                <w:sz w:val="24"/>
                <w:szCs w:val="24"/>
              </w:rPr>
            </w:pPr>
          </w:p>
        </w:tc>
      </w:tr>
      <w:tr w:rsidR="00E97705" w:rsidRPr="00CC7CEF" w14:paraId="0D7A3C04" w14:textId="77777777" w:rsidTr="005463D1">
        <w:tc>
          <w:tcPr>
            <w:tcW w:w="1809" w:type="dxa"/>
          </w:tcPr>
          <w:p w14:paraId="0E5855F6" w14:textId="77777777" w:rsidR="00E97705" w:rsidRDefault="00E97705" w:rsidP="00E97705">
            <w:pPr>
              <w:rPr>
                <w:sz w:val="24"/>
                <w:szCs w:val="24"/>
              </w:rPr>
            </w:pPr>
            <w:r>
              <w:rPr>
                <w:sz w:val="24"/>
                <w:szCs w:val="24"/>
              </w:rPr>
              <w:t>Actions</w:t>
            </w:r>
          </w:p>
          <w:p w14:paraId="6DE66939" w14:textId="77777777" w:rsidR="00E97705" w:rsidRPr="00D727BE" w:rsidRDefault="00E97705" w:rsidP="00E97705">
            <w:pPr>
              <w:rPr>
                <w:sz w:val="24"/>
                <w:szCs w:val="24"/>
              </w:rPr>
            </w:pPr>
          </w:p>
        </w:tc>
        <w:tc>
          <w:tcPr>
            <w:tcW w:w="8649" w:type="dxa"/>
          </w:tcPr>
          <w:p w14:paraId="6C4AD27F" w14:textId="0D39427E" w:rsidR="00E97705" w:rsidRPr="00671B40" w:rsidRDefault="008E5822" w:rsidP="00A51DC1">
            <w:pPr>
              <w:pStyle w:val="Default"/>
              <w:rPr>
                <w:rFonts w:asciiTheme="minorHAnsi" w:hAnsiTheme="minorHAnsi" w:cstheme="minorBidi"/>
                <w:color w:val="auto"/>
                <w:lang w:val="en-US"/>
              </w:rPr>
            </w:pPr>
            <w:r w:rsidRPr="00671B40">
              <w:rPr>
                <w:rFonts w:asciiTheme="minorHAnsi" w:hAnsiTheme="minorHAnsi"/>
              </w:rPr>
              <w:t xml:space="preserve">Action 3.8 </w:t>
            </w:r>
            <w:r w:rsidRPr="00671B40">
              <w:rPr>
                <w:rFonts w:asciiTheme="minorHAnsi" w:hAnsiTheme="minorHAnsi" w:cstheme="minorBidi"/>
                <w:color w:val="auto"/>
                <w:lang w:val="en-US"/>
              </w:rPr>
              <w:t xml:space="preserve">Setting up and operating the </w:t>
            </w:r>
            <w:r w:rsidR="009A3D92">
              <w:rPr>
                <w:rFonts w:asciiTheme="minorHAnsi" w:hAnsiTheme="minorHAnsi" w:cstheme="minorBidi"/>
                <w:color w:val="auto"/>
                <w:lang w:val="en-US"/>
              </w:rPr>
              <w:t>Employability/Enterprise/</w:t>
            </w:r>
            <w:r w:rsidRPr="00671B40">
              <w:rPr>
                <w:rFonts w:asciiTheme="minorHAnsi" w:hAnsiTheme="minorHAnsi" w:cstheme="minorBidi"/>
                <w:color w:val="auto"/>
                <w:lang w:val="en-US"/>
              </w:rPr>
              <w:t>Community Hub</w:t>
            </w:r>
          </w:p>
        </w:tc>
      </w:tr>
      <w:tr w:rsidR="00E97705" w:rsidRPr="00D727BE" w14:paraId="79CDE8AA" w14:textId="77777777" w:rsidTr="005463D1">
        <w:tc>
          <w:tcPr>
            <w:tcW w:w="1809" w:type="dxa"/>
          </w:tcPr>
          <w:p w14:paraId="255D0BE5" w14:textId="77777777" w:rsidR="00E97705" w:rsidRPr="00D727BE" w:rsidRDefault="00E97705" w:rsidP="00E97705">
            <w:pPr>
              <w:rPr>
                <w:sz w:val="24"/>
                <w:szCs w:val="24"/>
              </w:rPr>
            </w:pPr>
            <w:r>
              <w:rPr>
                <w:sz w:val="24"/>
                <w:szCs w:val="24"/>
              </w:rPr>
              <w:t>Funding allocation</w:t>
            </w:r>
          </w:p>
        </w:tc>
        <w:tc>
          <w:tcPr>
            <w:tcW w:w="8649" w:type="dxa"/>
          </w:tcPr>
          <w:p w14:paraId="19F7D760" w14:textId="68B8A4AD" w:rsidR="008E5822" w:rsidRPr="00671B40" w:rsidRDefault="008E5822" w:rsidP="008E5822">
            <w:pPr>
              <w:rPr>
                <w:sz w:val="24"/>
                <w:szCs w:val="24"/>
              </w:rPr>
            </w:pPr>
            <w:r w:rsidRPr="00671B40">
              <w:rPr>
                <w:sz w:val="24"/>
                <w:szCs w:val="24"/>
              </w:rPr>
              <w:t xml:space="preserve">Objective 3 - Integrated delivery mechanism for the </w:t>
            </w:r>
            <w:r w:rsidR="00BA01BC">
              <w:rPr>
                <w:sz w:val="24"/>
                <w:szCs w:val="24"/>
              </w:rPr>
              <w:t>S</w:t>
            </w:r>
            <w:r w:rsidRPr="00671B40">
              <w:rPr>
                <w:sz w:val="24"/>
                <w:szCs w:val="24"/>
              </w:rPr>
              <w:t>trategy</w:t>
            </w:r>
          </w:p>
          <w:p w14:paraId="381DF9C6" w14:textId="77777777" w:rsidR="00C852F7" w:rsidRPr="00671B40" w:rsidRDefault="00C852F7" w:rsidP="002F79A4">
            <w:pPr>
              <w:rPr>
                <w:sz w:val="24"/>
                <w:szCs w:val="24"/>
              </w:rPr>
            </w:pPr>
          </w:p>
          <w:tbl>
            <w:tblPr>
              <w:tblStyle w:val="TableGrid"/>
              <w:tblpPr w:leftFromText="180" w:rightFromText="180" w:vertAnchor="text" w:horzAnchor="margin" w:tblpY="-216"/>
              <w:tblOverlap w:val="never"/>
              <w:tblW w:w="5240" w:type="dxa"/>
              <w:tblLayout w:type="fixed"/>
              <w:tblLook w:val="04A0" w:firstRow="1" w:lastRow="0" w:firstColumn="1" w:lastColumn="0" w:noHBand="0" w:noVBand="1"/>
            </w:tblPr>
            <w:tblGrid>
              <w:gridCol w:w="1530"/>
              <w:gridCol w:w="1260"/>
              <w:gridCol w:w="1170"/>
              <w:gridCol w:w="1280"/>
            </w:tblGrid>
            <w:tr w:rsidR="009F1251" w:rsidRPr="00671B40" w14:paraId="2DAB1861" w14:textId="77777777" w:rsidTr="009F1251">
              <w:tc>
                <w:tcPr>
                  <w:tcW w:w="1530" w:type="dxa"/>
                </w:tcPr>
                <w:p w14:paraId="449D265B" w14:textId="77777777" w:rsidR="009F1251" w:rsidRPr="00671B40" w:rsidRDefault="009F1251" w:rsidP="00832F1C">
                  <w:pPr>
                    <w:rPr>
                      <w:sz w:val="24"/>
                      <w:szCs w:val="24"/>
                    </w:rPr>
                  </w:pPr>
                  <w:r w:rsidRPr="00671B40">
                    <w:rPr>
                      <w:sz w:val="24"/>
                      <w:szCs w:val="24"/>
                    </w:rPr>
                    <w:t>Total</w:t>
                  </w:r>
                </w:p>
              </w:tc>
              <w:tc>
                <w:tcPr>
                  <w:tcW w:w="1260" w:type="dxa"/>
                </w:tcPr>
                <w:p w14:paraId="5BD54D38" w14:textId="77777777" w:rsidR="009F1251" w:rsidRPr="00671B40" w:rsidRDefault="009F1251" w:rsidP="00832F1C">
                  <w:pPr>
                    <w:rPr>
                      <w:sz w:val="24"/>
                      <w:szCs w:val="24"/>
                    </w:rPr>
                  </w:pPr>
                  <w:r w:rsidRPr="00671B40">
                    <w:rPr>
                      <w:sz w:val="24"/>
                      <w:szCs w:val="24"/>
                    </w:rPr>
                    <w:t>ERDF Capital</w:t>
                  </w:r>
                </w:p>
              </w:tc>
              <w:tc>
                <w:tcPr>
                  <w:tcW w:w="1170" w:type="dxa"/>
                </w:tcPr>
                <w:p w14:paraId="21004738" w14:textId="77777777" w:rsidR="009F1251" w:rsidRPr="00671B40" w:rsidRDefault="009F1251" w:rsidP="00832F1C">
                  <w:pPr>
                    <w:rPr>
                      <w:sz w:val="24"/>
                      <w:szCs w:val="24"/>
                    </w:rPr>
                  </w:pPr>
                  <w:r w:rsidRPr="00671B40">
                    <w:rPr>
                      <w:sz w:val="24"/>
                      <w:szCs w:val="24"/>
                    </w:rPr>
                    <w:t>ERDF Revenue</w:t>
                  </w:r>
                </w:p>
              </w:tc>
              <w:tc>
                <w:tcPr>
                  <w:tcW w:w="1280" w:type="dxa"/>
                </w:tcPr>
                <w:p w14:paraId="22B8FC13" w14:textId="77777777" w:rsidR="009F1251" w:rsidRPr="00671B40" w:rsidRDefault="009F1251" w:rsidP="00832F1C">
                  <w:pPr>
                    <w:rPr>
                      <w:sz w:val="24"/>
                      <w:szCs w:val="24"/>
                    </w:rPr>
                  </w:pPr>
                  <w:r w:rsidRPr="00671B40">
                    <w:rPr>
                      <w:sz w:val="24"/>
                      <w:szCs w:val="24"/>
                    </w:rPr>
                    <w:t>Match funding</w:t>
                  </w:r>
                </w:p>
              </w:tc>
            </w:tr>
            <w:tr w:rsidR="009F1251" w:rsidRPr="00671B40" w14:paraId="53D8ADD3" w14:textId="77777777" w:rsidTr="009F1251">
              <w:tc>
                <w:tcPr>
                  <w:tcW w:w="1530" w:type="dxa"/>
                </w:tcPr>
                <w:p w14:paraId="17894E09" w14:textId="77777777" w:rsidR="009F1251" w:rsidRPr="00671B40" w:rsidRDefault="009F1251" w:rsidP="00832F1C">
                  <w:pPr>
                    <w:rPr>
                      <w:sz w:val="24"/>
                      <w:szCs w:val="24"/>
                    </w:rPr>
                  </w:pPr>
                </w:p>
                <w:p w14:paraId="09837D80" w14:textId="330DD5A2" w:rsidR="009F1251" w:rsidRPr="00671B40" w:rsidRDefault="009F1251" w:rsidP="00671B40">
                  <w:pPr>
                    <w:rPr>
                      <w:sz w:val="24"/>
                      <w:szCs w:val="24"/>
                    </w:rPr>
                  </w:pPr>
                  <w:r w:rsidRPr="00671B40">
                    <w:rPr>
                      <w:sz w:val="24"/>
                      <w:szCs w:val="24"/>
                    </w:rPr>
                    <w:t>£</w:t>
                  </w:r>
                  <w:r>
                    <w:rPr>
                      <w:sz w:val="24"/>
                      <w:szCs w:val="24"/>
                    </w:rPr>
                    <w:t>500,000</w:t>
                  </w:r>
                </w:p>
              </w:tc>
              <w:tc>
                <w:tcPr>
                  <w:tcW w:w="1260" w:type="dxa"/>
                </w:tcPr>
                <w:p w14:paraId="14723CE4" w14:textId="77777777" w:rsidR="009F1251" w:rsidRPr="00671B40" w:rsidRDefault="009F1251" w:rsidP="00832F1C">
                  <w:pPr>
                    <w:rPr>
                      <w:sz w:val="24"/>
                      <w:szCs w:val="24"/>
                    </w:rPr>
                  </w:pPr>
                </w:p>
                <w:p w14:paraId="7D96C2CD" w14:textId="2F8D8BD2" w:rsidR="009F1251" w:rsidRPr="00671B40" w:rsidRDefault="009F1251" w:rsidP="00671B40">
                  <w:pPr>
                    <w:rPr>
                      <w:sz w:val="24"/>
                      <w:szCs w:val="24"/>
                    </w:rPr>
                  </w:pPr>
                  <w:r w:rsidRPr="00671B40">
                    <w:rPr>
                      <w:sz w:val="24"/>
                      <w:szCs w:val="24"/>
                    </w:rPr>
                    <w:t>£</w:t>
                  </w:r>
                  <w:r>
                    <w:rPr>
                      <w:sz w:val="24"/>
                      <w:szCs w:val="24"/>
                    </w:rPr>
                    <w:t>175,000</w:t>
                  </w:r>
                </w:p>
              </w:tc>
              <w:tc>
                <w:tcPr>
                  <w:tcW w:w="1170" w:type="dxa"/>
                </w:tcPr>
                <w:p w14:paraId="1BBC39B9" w14:textId="77777777" w:rsidR="009F1251" w:rsidRPr="00671B40" w:rsidRDefault="009F1251" w:rsidP="00832F1C">
                  <w:pPr>
                    <w:rPr>
                      <w:sz w:val="24"/>
                      <w:szCs w:val="24"/>
                    </w:rPr>
                  </w:pPr>
                </w:p>
                <w:p w14:paraId="1EFF1C71" w14:textId="33001D04" w:rsidR="009F1251" w:rsidRPr="00671B40" w:rsidRDefault="009F1251" w:rsidP="00671B40">
                  <w:pPr>
                    <w:rPr>
                      <w:sz w:val="24"/>
                      <w:szCs w:val="24"/>
                    </w:rPr>
                  </w:pPr>
                  <w:r w:rsidRPr="00671B40">
                    <w:rPr>
                      <w:sz w:val="24"/>
                      <w:szCs w:val="24"/>
                    </w:rPr>
                    <w:t>£</w:t>
                  </w:r>
                  <w:r>
                    <w:rPr>
                      <w:sz w:val="24"/>
                      <w:szCs w:val="24"/>
                    </w:rPr>
                    <w:t>75,000</w:t>
                  </w:r>
                </w:p>
              </w:tc>
              <w:tc>
                <w:tcPr>
                  <w:tcW w:w="1280" w:type="dxa"/>
                </w:tcPr>
                <w:p w14:paraId="3BF2D14D" w14:textId="77777777" w:rsidR="009F1251" w:rsidRPr="00671B40" w:rsidRDefault="009F1251" w:rsidP="00832F1C">
                  <w:pPr>
                    <w:rPr>
                      <w:sz w:val="24"/>
                      <w:szCs w:val="24"/>
                    </w:rPr>
                  </w:pPr>
                </w:p>
                <w:p w14:paraId="6D543DED" w14:textId="455097C1" w:rsidR="009F1251" w:rsidRPr="00671B40" w:rsidRDefault="009F1251" w:rsidP="00832F1C">
                  <w:pPr>
                    <w:rPr>
                      <w:sz w:val="24"/>
                      <w:szCs w:val="24"/>
                    </w:rPr>
                  </w:pPr>
                  <w:r>
                    <w:rPr>
                      <w:sz w:val="24"/>
                      <w:szCs w:val="24"/>
                    </w:rPr>
                    <w:t>£</w:t>
                  </w:r>
                  <w:r w:rsidRPr="00671B40">
                    <w:rPr>
                      <w:sz w:val="24"/>
                      <w:szCs w:val="24"/>
                    </w:rPr>
                    <w:t>25</w:t>
                  </w:r>
                  <w:r>
                    <w:rPr>
                      <w:sz w:val="24"/>
                      <w:szCs w:val="24"/>
                    </w:rPr>
                    <w:t>0</w:t>
                  </w:r>
                  <w:r w:rsidRPr="00671B40">
                    <w:rPr>
                      <w:sz w:val="24"/>
                      <w:szCs w:val="24"/>
                    </w:rPr>
                    <w:t>,000</w:t>
                  </w:r>
                </w:p>
              </w:tc>
            </w:tr>
          </w:tbl>
          <w:p w14:paraId="59D19D2F" w14:textId="77777777" w:rsidR="00787416" w:rsidRDefault="00787416" w:rsidP="002F79A4">
            <w:pPr>
              <w:rPr>
                <w:sz w:val="24"/>
                <w:szCs w:val="24"/>
              </w:rPr>
            </w:pPr>
          </w:p>
          <w:p w14:paraId="33D07104" w14:textId="77777777" w:rsidR="00A51DC1" w:rsidRDefault="00A51DC1" w:rsidP="002F79A4">
            <w:pPr>
              <w:rPr>
                <w:sz w:val="24"/>
                <w:szCs w:val="24"/>
              </w:rPr>
            </w:pPr>
          </w:p>
          <w:p w14:paraId="4CAEA5E5" w14:textId="77777777" w:rsidR="00A51DC1" w:rsidRDefault="00A51DC1" w:rsidP="002F79A4">
            <w:pPr>
              <w:rPr>
                <w:sz w:val="24"/>
                <w:szCs w:val="24"/>
              </w:rPr>
            </w:pPr>
          </w:p>
          <w:p w14:paraId="7424AE41" w14:textId="77777777" w:rsidR="00A51DC1" w:rsidRDefault="00A51DC1" w:rsidP="002F79A4">
            <w:pPr>
              <w:rPr>
                <w:sz w:val="24"/>
                <w:szCs w:val="24"/>
              </w:rPr>
            </w:pPr>
          </w:p>
          <w:p w14:paraId="000CD97F" w14:textId="25DDA057" w:rsidR="00A51DC1" w:rsidRDefault="00A51DC1" w:rsidP="002F79A4">
            <w:pPr>
              <w:rPr>
                <w:sz w:val="24"/>
                <w:szCs w:val="24"/>
              </w:rPr>
            </w:pPr>
            <w:r w:rsidRPr="00B4650F">
              <w:rPr>
                <w:sz w:val="24"/>
                <w:szCs w:val="24"/>
              </w:rPr>
              <w:t>ERDF capital funding is available for the refurbishment or renovation of a building for use as a</w:t>
            </w:r>
            <w:r w:rsidR="00B4650F" w:rsidRPr="00B4650F">
              <w:rPr>
                <w:sz w:val="24"/>
                <w:szCs w:val="24"/>
              </w:rPr>
              <w:t>n</w:t>
            </w:r>
            <w:r w:rsidRPr="0027521D">
              <w:rPr>
                <w:sz w:val="24"/>
                <w:szCs w:val="24"/>
              </w:rPr>
              <w:t xml:space="preserve"> Employability/Enterprise/Community Hub</w:t>
            </w:r>
            <w:r w:rsidRPr="00B4650F">
              <w:rPr>
                <w:sz w:val="24"/>
                <w:szCs w:val="24"/>
              </w:rPr>
              <w:t xml:space="preserve"> and ERDF revenue funding is available to run or provide management services for the Hub</w:t>
            </w:r>
            <w:r>
              <w:rPr>
                <w:sz w:val="24"/>
                <w:szCs w:val="24"/>
              </w:rPr>
              <w:t>.</w:t>
            </w:r>
          </w:p>
          <w:p w14:paraId="63457C62" w14:textId="77777777" w:rsidR="00A51DC1" w:rsidRDefault="00A51DC1" w:rsidP="002F79A4">
            <w:pPr>
              <w:rPr>
                <w:sz w:val="24"/>
                <w:szCs w:val="24"/>
              </w:rPr>
            </w:pPr>
          </w:p>
          <w:p w14:paraId="169EE527" w14:textId="2817A2DE" w:rsidR="00A51DC1" w:rsidRDefault="00A51DC1" w:rsidP="002F79A4">
            <w:pPr>
              <w:rPr>
                <w:sz w:val="24"/>
                <w:szCs w:val="24"/>
              </w:rPr>
            </w:pPr>
            <w:r>
              <w:rPr>
                <w:sz w:val="24"/>
                <w:szCs w:val="24"/>
              </w:rPr>
              <w:lastRenderedPageBreak/>
              <w:t xml:space="preserve">Additional ESF and ERDF revenue could be also available to deliver services from the </w:t>
            </w:r>
            <w:r w:rsidR="00824AB6">
              <w:t>Employability/Enterprise/</w:t>
            </w:r>
            <w:r w:rsidR="00824AB6" w:rsidRPr="00671B40">
              <w:t xml:space="preserve">Community </w:t>
            </w:r>
            <w:r>
              <w:rPr>
                <w:sz w:val="24"/>
                <w:szCs w:val="24"/>
              </w:rPr>
              <w:t xml:space="preserve">Hub, but these funds would need to be sought through applications to the separate and relevant calls for projects. </w:t>
            </w:r>
          </w:p>
          <w:p w14:paraId="42C4250B" w14:textId="25CBBAE0" w:rsidR="00A51DC1" w:rsidRPr="00671B40" w:rsidRDefault="00A51DC1" w:rsidP="002F79A4">
            <w:pPr>
              <w:rPr>
                <w:sz w:val="24"/>
                <w:szCs w:val="24"/>
              </w:rPr>
            </w:pPr>
          </w:p>
        </w:tc>
      </w:tr>
      <w:tr w:rsidR="00E97705" w:rsidRPr="00D727BE" w14:paraId="0360304A" w14:textId="77777777" w:rsidTr="005463D1">
        <w:tc>
          <w:tcPr>
            <w:tcW w:w="1809" w:type="dxa"/>
          </w:tcPr>
          <w:p w14:paraId="6B63C182" w14:textId="77777777" w:rsidR="00E97705" w:rsidRDefault="00E97705" w:rsidP="00E97705">
            <w:pPr>
              <w:rPr>
                <w:rFonts w:ascii="Arial" w:hAnsi="Arial" w:cs="Arial"/>
              </w:rPr>
            </w:pPr>
            <w:r>
              <w:rPr>
                <w:sz w:val="24"/>
                <w:szCs w:val="24"/>
              </w:rPr>
              <w:lastRenderedPageBreak/>
              <w:t xml:space="preserve">Funding available </w:t>
            </w:r>
          </w:p>
        </w:tc>
        <w:tc>
          <w:tcPr>
            <w:tcW w:w="8649" w:type="dxa"/>
          </w:tcPr>
          <w:p w14:paraId="50E1F472" w14:textId="425CFF66" w:rsidR="00003BE2" w:rsidRDefault="00003BE2" w:rsidP="00B22427">
            <w:pPr>
              <w:rPr>
                <w:sz w:val="24"/>
                <w:szCs w:val="24"/>
              </w:rPr>
            </w:pPr>
            <w:r>
              <w:rPr>
                <w:sz w:val="24"/>
                <w:szCs w:val="24"/>
              </w:rPr>
              <w:t>The maximum ERDF funding available is £250,000</w:t>
            </w:r>
            <w:r w:rsidR="00AA348C">
              <w:rPr>
                <w:sz w:val="24"/>
                <w:szCs w:val="24"/>
              </w:rPr>
              <w:t xml:space="preserve">. </w:t>
            </w:r>
          </w:p>
          <w:p w14:paraId="54767E50" w14:textId="77777777" w:rsidR="00AA348C" w:rsidRDefault="00AA348C" w:rsidP="00B22427">
            <w:pPr>
              <w:rPr>
                <w:sz w:val="24"/>
                <w:szCs w:val="24"/>
              </w:rPr>
            </w:pPr>
          </w:p>
          <w:p w14:paraId="11297A2E" w14:textId="498C71E1" w:rsidR="00003BE2" w:rsidRDefault="00E97705" w:rsidP="00B22427">
            <w:pPr>
              <w:rPr>
                <w:sz w:val="24"/>
                <w:szCs w:val="24"/>
              </w:rPr>
            </w:pPr>
            <w:r w:rsidRPr="00EA3F24">
              <w:rPr>
                <w:sz w:val="24"/>
                <w:szCs w:val="24"/>
              </w:rPr>
              <w:t>The</w:t>
            </w:r>
            <w:r w:rsidR="002251F2" w:rsidRPr="00EA3F24">
              <w:rPr>
                <w:sz w:val="24"/>
                <w:szCs w:val="24"/>
              </w:rPr>
              <w:t xml:space="preserve"> minimum threshold for the size of ERDF grant requested </w:t>
            </w:r>
            <w:r w:rsidR="00B22427" w:rsidRPr="00EA3F24">
              <w:rPr>
                <w:sz w:val="24"/>
                <w:szCs w:val="24"/>
              </w:rPr>
              <w:t xml:space="preserve">for individual projects </w:t>
            </w:r>
            <w:r w:rsidR="00AA348C">
              <w:rPr>
                <w:sz w:val="24"/>
                <w:szCs w:val="24"/>
              </w:rPr>
              <w:t>is</w:t>
            </w:r>
            <w:r w:rsidR="00B22427" w:rsidRPr="00EA3F24">
              <w:rPr>
                <w:sz w:val="24"/>
                <w:szCs w:val="24"/>
              </w:rPr>
              <w:t xml:space="preserve"> £</w:t>
            </w:r>
            <w:r w:rsidR="009F1251" w:rsidRPr="00EA3F24">
              <w:rPr>
                <w:sz w:val="24"/>
                <w:szCs w:val="24"/>
              </w:rPr>
              <w:t>5</w:t>
            </w:r>
            <w:r w:rsidR="00B22427" w:rsidRPr="00EA3F24">
              <w:rPr>
                <w:sz w:val="24"/>
                <w:szCs w:val="24"/>
              </w:rPr>
              <w:t>0,</w:t>
            </w:r>
            <w:r w:rsidR="002251F2" w:rsidRPr="00EA3F24">
              <w:rPr>
                <w:sz w:val="24"/>
                <w:szCs w:val="24"/>
              </w:rPr>
              <w:t>000</w:t>
            </w:r>
            <w:r w:rsidR="00B22427" w:rsidRPr="00EA3F24">
              <w:rPr>
                <w:sz w:val="24"/>
                <w:szCs w:val="24"/>
              </w:rPr>
              <w:t xml:space="preserve"> i.</w:t>
            </w:r>
            <w:r w:rsidR="00B22427" w:rsidRPr="006D0100">
              <w:rPr>
                <w:sz w:val="24"/>
                <w:szCs w:val="24"/>
              </w:rPr>
              <w:t xml:space="preserve">e. </w:t>
            </w:r>
            <w:r w:rsidR="00B71A9C" w:rsidRPr="006D0100">
              <w:rPr>
                <w:sz w:val="24"/>
                <w:szCs w:val="24"/>
              </w:rPr>
              <w:t xml:space="preserve">the minimum total project cost with </w:t>
            </w:r>
            <w:r w:rsidR="00B22427" w:rsidRPr="006D0100">
              <w:rPr>
                <w:sz w:val="24"/>
                <w:szCs w:val="24"/>
              </w:rPr>
              <w:t xml:space="preserve">matching funding </w:t>
            </w:r>
            <w:r w:rsidR="00C15986" w:rsidRPr="006D0100">
              <w:rPr>
                <w:sz w:val="24"/>
                <w:szCs w:val="24"/>
              </w:rPr>
              <w:t xml:space="preserve">is </w:t>
            </w:r>
            <w:r w:rsidR="00B22427" w:rsidRPr="006D0100">
              <w:rPr>
                <w:sz w:val="24"/>
                <w:szCs w:val="24"/>
              </w:rPr>
              <w:t>£</w:t>
            </w:r>
            <w:r w:rsidR="009F1251" w:rsidRPr="006D0100">
              <w:rPr>
                <w:sz w:val="24"/>
                <w:szCs w:val="24"/>
              </w:rPr>
              <w:t>1</w:t>
            </w:r>
            <w:r w:rsidR="00ED530A" w:rsidRPr="006D0100">
              <w:rPr>
                <w:sz w:val="24"/>
                <w:szCs w:val="24"/>
              </w:rPr>
              <w:t>0</w:t>
            </w:r>
            <w:r w:rsidR="00B22427" w:rsidRPr="006D0100">
              <w:rPr>
                <w:sz w:val="24"/>
                <w:szCs w:val="24"/>
              </w:rPr>
              <w:t xml:space="preserve">0,000. </w:t>
            </w:r>
          </w:p>
          <w:p w14:paraId="76F515A9" w14:textId="77777777" w:rsidR="00003BE2" w:rsidRDefault="00003BE2" w:rsidP="00B22427">
            <w:pPr>
              <w:rPr>
                <w:sz w:val="24"/>
                <w:szCs w:val="24"/>
              </w:rPr>
            </w:pPr>
          </w:p>
          <w:p w14:paraId="0AD66D65" w14:textId="21A846F5" w:rsidR="00AA348C" w:rsidRDefault="00003BE2" w:rsidP="00B22427">
            <w:pPr>
              <w:rPr>
                <w:sz w:val="24"/>
                <w:szCs w:val="24"/>
              </w:rPr>
            </w:pPr>
            <w:r>
              <w:rPr>
                <w:color w:val="000000" w:themeColor="text1"/>
                <w:sz w:val="24"/>
                <w:szCs w:val="24"/>
              </w:rPr>
              <w:t>T</w:t>
            </w:r>
            <w:r w:rsidRPr="00C15986">
              <w:rPr>
                <w:color w:val="000000" w:themeColor="text1"/>
                <w:sz w:val="24"/>
                <w:szCs w:val="24"/>
              </w:rPr>
              <w:t>he</w:t>
            </w:r>
            <w:r>
              <w:rPr>
                <w:color w:val="000000" w:themeColor="text1"/>
                <w:sz w:val="24"/>
                <w:szCs w:val="24"/>
              </w:rPr>
              <w:t>re is a</w:t>
            </w:r>
            <w:r w:rsidR="00AA348C">
              <w:rPr>
                <w:color w:val="000000" w:themeColor="text1"/>
                <w:sz w:val="24"/>
                <w:szCs w:val="24"/>
              </w:rPr>
              <w:t xml:space="preserve"> minimum</w:t>
            </w:r>
            <w:r>
              <w:rPr>
                <w:color w:val="000000" w:themeColor="text1"/>
                <w:sz w:val="24"/>
                <w:szCs w:val="24"/>
              </w:rPr>
              <w:t xml:space="preserve"> requirement of </w:t>
            </w:r>
            <w:r w:rsidRPr="00C15986">
              <w:rPr>
                <w:color w:val="000000" w:themeColor="text1"/>
                <w:sz w:val="24"/>
                <w:szCs w:val="24"/>
              </w:rPr>
              <w:t>50% match funding for the requested ERDF contribution</w:t>
            </w:r>
            <w:r>
              <w:rPr>
                <w:sz w:val="24"/>
                <w:szCs w:val="24"/>
              </w:rPr>
              <w:t>.</w:t>
            </w:r>
            <w:r w:rsidR="00B22427" w:rsidRPr="006D0100">
              <w:rPr>
                <w:sz w:val="24"/>
                <w:szCs w:val="24"/>
              </w:rPr>
              <w:t xml:space="preserve"> </w:t>
            </w:r>
          </w:p>
          <w:p w14:paraId="13D82EC6" w14:textId="77777777" w:rsidR="00003BE2" w:rsidRDefault="00003BE2" w:rsidP="00B22427">
            <w:pPr>
              <w:rPr>
                <w:sz w:val="24"/>
                <w:szCs w:val="24"/>
              </w:rPr>
            </w:pPr>
          </w:p>
          <w:p w14:paraId="3C32858E" w14:textId="4F9B4CA5" w:rsidR="00B22427" w:rsidRPr="006D0100" w:rsidRDefault="00B22427" w:rsidP="00B22427">
            <w:pPr>
              <w:rPr>
                <w:sz w:val="24"/>
                <w:szCs w:val="24"/>
              </w:rPr>
            </w:pPr>
            <w:r w:rsidRPr="006D0100">
              <w:rPr>
                <w:sz w:val="24"/>
                <w:szCs w:val="24"/>
              </w:rPr>
              <w:t>Preference will be given to projects of scale and impact.</w:t>
            </w:r>
          </w:p>
          <w:p w14:paraId="1EE99E07" w14:textId="612A34A1" w:rsidR="00E97705" w:rsidRPr="00D727BE" w:rsidRDefault="00E97705" w:rsidP="00B22427">
            <w:pPr>
              <w:rPr>
                <w:sz w:val="24"/>
                <w:szCs w:val="24"/>
              </w:rPr>
            </w:pPr>
          </w:p>
        </w:tc>
      </w:tr>
      <w:tr w:rsidR="00E97705" w:rsidRPr="00D727BE" w14:paraId="746D81AF" w14:textId="77777777" w:rsidTr="005463D1">
        <w:tc>
          <w:tcPr>
            <w:tcW w:w="1809" w:type="dxa"/>
          </w:tcPr>
          <w:p w14:paraId="1C292DC6" w14:textId="793A7053" w:rsidR="00E97705" w:rsidRDefault="00E97705" w:rsidP="00E97705">
            <w:pPr>
              <w:rPr>
                <w:sz w:val="24"/>
                <w:szCs w:val="24"/>
              </w:rPr>
            </w:pPr>
            <w:r w:rsidRPr="00D727BE">
              <w:rPr>
                <w:sz w:val="24"/>
                <w:szCs w:val="24"/>
              </w:rPr>
              <w:t>Geographic</w:t>
            </w:r>
            <w:r>
              <w:rPr>
                <w:sz w:val="24"/>
                <w:szCs w:val="24"/>
              </w:rPr>
              <w:t>al</w:t>
            </w:r>
          </w:p>
          <w:p w14:paraId="72CDC2D1" w14:textId="77777777" w:rsidR="00E97705" w:rsidRDefault="00E97705" w:rsidP="00E97705">
            <w:pPr>
              <w:rPr>
                <w:rFonts w:ascii="Arial" w:hAnsi="Arial" w:cs="Arial"/>
              </w:rPr>
            </w:pPr>
            <w:r w:rsidRPr="00D727BE">
              <w:rPr>
                <w:sz w:val="24"/>
                <w:szCs w:val="24"/>
              </w:rPr>
              <w:t>Scope</w:t>
            </w:r>
          </w:p>
        </w:tc>
        <w:tc>
          <w:tcPr>
            <w:tcW w:w="8649" w:type="dxa"/>
          </w:tcPr>
          <w:p w14:paraId="26544736" w14:textId="027BA60A" w:rsidR="00AA348C" w:rsidRDefault="00C15986" w:rsidP="00B71A9C">
            <w:pPr>
              <w:rPr>
                <w:color w:val="000000" w:themeColor="text1"/>
                <w:sz w:val="24"/>
                <w:szCs w:val="24"/>
              </w:rPr>
            </w:pPr>
            <w:r>
              <w:rPr>
                <w:color w:val="000000" w:themeColor="text1"/>
                <w:sz w:val="24"/>
                <w:szCs w:val="24"/>
              </w:rPr>
              <w:t>Buildings</w:t>
            </w:r>
            <w:r w:rsidR="00AB4A68" w:rsidRPr="00D94DA5">
              <w:rPr>
                <w:color w:val="000000" w:themeColor="text1"/>
                <w:sz w:val="24"/>
                <w:szCs w:val="24"/>
              </w:rPr>
              <w:t xml:space="preserve"> to be renovate</w:t>
            </w:r>
            <w:r w:rsidR="00DA3B0A" w:rsidRPr="00D94DA5">
              <w:rPr>
                <w:color w:val="000000" w:themeColor="text1"/>
                <w:sz w:val="24"/>
                <w:szCs w:val="24"/>
              </w:rPr>
              <w:t xml:space="preserve">d or refurbished must be in the </w:t>
            </w:r>
            <w:r w:rsidR="00E139B8">
              <w:rPr>
                <w:color w:val="000000" w:themeColor="text1"/>
                <w:sz w:val="24"/>
                <w:szCs w:val="24"/>
              </w:rPr>
              <w:t>Folkestone Community Works CLLD a</w:t>
            </w:r>
            <w:r w:rsidR="00DA3B0A" w:rsidRPr="00D94DA5">
              <w:rPr>
                <w:color w:val="000000" w:themeColor="text1"/>
                <w:sz w:val="24"/>
                <w:szCs w:val="24"/>
              </w:rPr>
              <w:t>rea</w:t>
            </w:r>
            <w:r w:rsidR="00AA348C" w:rsidRPr="00D94DA5">
              <w:rPr>
                <w:color w:val="000000" w:themeColor="text1"/>
                <w:sz w:val="24"/>
                <w:szCs w:val="24"/>
              </w:rPr>
              <w:t xml:space="preserve">. </w:t>
            </w:r>
          </w:p>
          <w:p w14:paraId="60AE842A" w14:textId="77777777" w:rsidR="00AA348C" w:rsidRDefault="00AA348C" w:rsidP="00B71A9C">
            <w:pPr>
              <w:rPr>
                <w:color w:val="000000" w:themeColor="text1"/>
                <w:sz w:val="24"/>
                <w:szCs w:val="24"/>
              </w:rPr>
            </w:pPr>
          </w:p>
          <w:p w14:paraId="58529D68" w14:textId="30613405" w:rsidR="007124BD" w:rsidRPr="00D727BE" w:rsidRDefault="007124BD" w:rsidP="00B71A9C">
            <w:pPr>
              <w:rPr>
                <w:sz w:val="24"/>
                <w:szCs w:val="24"/>
              </w:rPr>
            </w:pPr>
          </w:p>
        </w:tc>
      </w:tr>
      <w:tr w:rsidR="00E97705" w:rsidRPr="00D727BE" w14:paraId="33EE261D" w14:textId="77777777" w:rsidTr="005463D1">
        <w:tc>
          <w:tcPr>
            <w:tcW w:w="1809" w:type="dxa"/>
          </w:tcPr>
          <w:p w14:paraId="28150DC9" w14:textId="77777777" w:rsidR="00E97705" w:rsidRPr="00D727BE" w:rsidRDefault="00E97705" w:rsidP="00E97705">
            <w:pPr>
              <w:rPr>
                <w:sz w:val="24"/>
                <w:szCs w:val="24"/>
              </w:rPr>
            </w:pPr>
            <w:r>
              <w:rPr>
                <w:sz w:val="24"/>
                <w:szCs w:val="24"/>
              </w:rPr>
              <w:t>Target Groups</w:t>
            </w:r>
          </w:p>
        </w:tc>
        <w:tc>
          <w:tcPr>
            <w:tcW w:w="8649" w:type="dxa"/>
          </w:tcPr>
          <w:p w14:paraId="12CAABD6" w14:textId="3970D061" w:rsidR="00E6744F" w:rsidRDefault="00B71A9C" w:rsidP="007E66DF">
            <w:pPr>
              <w:pStyle w:val="ListParagraph"/>
              <w:numPr>
                <w:ilvl w:val="0"/>
                <w:numId w:val="14"/>
              </w:numPr>
              <w:contextualSpacing w:val="0"/>
              <w:rPr>
                <w:color w:val="000000" w:themeColor="text1"/>
                <w:sz w:val="24"/>
                <w:szCs w:val="24"/>
              </w:rPr>
            </w:pPr>
            <w:r w:rsidRPr="00D94DA5">
              <w:rPr>
                <w:color w:val="000000" w:themeColor="text1"/>
                <w:sz w:val="24"/>
                <w:szCs w:val="24"/>
              </w:rPr>
              <w:t>B</w:t>
            </w:r>
            <w:r w:rsidR="00D94DA5" w:rsidRPr="00D94DA5">
              <w:rPr>
                <w:color w:val="000000" w:themeColor="text1"/>
                <w:sz w:val="24"/>
                <w:szCs w:val="24"/>
              </w:rPr>
              <w:t>uildings within the F</w:t>
            </w:r>
            <w:r w:rsidR="0040439A">
              <w:rPr>
                <w:color w:val="000000" w:themeColor="text1"/>
                <w:sz w:val="24"/>
                <w:szCs w:val="24"/>
              </w:rPr>
              <w:t>olkestone Community Works CLLD</w:t>
            </w:r>
            <w:r w:rsidR="00D94DA5" w:rsidRPr="00D94DA5">
              <w:rPr>
                <w:color w:val="000000" w:themeColor="text1"/>
                <w:sz w:val="24"/>
                <w:szCs w:val="24"/>
              </w:rPr>
              <w:t xml:space="preserve"> area, with particular priority for locations in the pink shaded 20% decile area</w:t>
            </w:r>
            <w:r w:rsidR="0042134A">
              <w:rPr>
                <w:color w:val="000000" w:themeColor="text1"/>
                <w:sz w:val="24"/>
                <w:szCs w:val="24"/>
              </w:rPr>
              <w:t>.</w:t>
            </w:r>
          </w:p>
          <w:p w14:paraId="18600E37" w14:textId="77777777" w:rsidR="00E6744F" w:rsidRDefault="00E6744F" w:rsidP="00E6744F">
            <w:pPr>
              <w:pStyle w:val="ListParagraph"/>
              <w:ind w:left="360"/>
              <w:contextualSpacing w:val="0"/>
              <w:rPr>
                <w:color w:val="000000" w:themeColor="text1"/>
                <w:sz w:val="24"/>
                <w:szCs w:val="24"/>
              </w:rPr>
            </w:pPr>
          </w:p>
          <w:p w14:paraId="5A0615A5" w14:textId="2B88D305" w:rsidR="00E6744F" w:rsidRDefault="007E66DF" w:rsidP="00E6744F">
            <w:pPr>
              <w:pStyle w:val="ListParagraph"/>
              <w:numPr>
                <w:ilvl w:val="0"/>
                <w:numId w:val="14"/>
              </w:numPr>
              <w:contextualSpacing w:val="0"/>
              <w:rPr>
                <w:color w:val="000000" w:themeColor="text1"/>
                <w:sz w:val="24"/>
                <w:szCs w:val="24"/>
              </w:rPr>
            </w:pPr>
            <w:r w:rsidRPr="00E6744F">
              <w:rPr>
                <w:color w:val="000000" w:themeColor="text1"/>
                <w:sz w:val="24"/>
                <w:szCs w:val="24"/>
              </w:rPr>
              <w:t xml:space="preserve">Beneficiaries of the support and services operating from the </w:t>
            </w:r>
            <w:r w:rsidR="00E6744F" w:rsidRPr="00E6744F">
              <w:rPr>
                <w:color w:val="000000" w:themeColor="text1"/>
                <w:sz w:val="24"/>
                <w:szCs w:val="24"/>
              </w:rPr>
              <w:t>Employability/Enterprise/</w:t>
            </w:r>
            <w:r w:rsidRPr="00E6744F">
              <w:rPr>
                <w:color w:val="000000" w:themeColor="text1"/>
                <w:sz w:val="24"/>
                <w:szCs w:val="24"/>
              </w:rPr>
              <w:t>Community Hub</w:t>
            </w:r>
            <w:r w:rsidR="00020CFD">
              <w:rPr>
                <w:color w:val="000000" w:themeColor="text1"/>
                <w:sz w:val="24"/>
                <w:szCs w:val="24"/>
              </w:rPr>
              <w:t xml:space="preserve">, </w:t>
            </w:r>
            <w:r w:rsidR="003C261D">
              <w:rPr>
                <w:color w:val="000000" w:themeColor="text1"/>
                <w:sz w:val="24"/>
                <w:szCs w:val="24"/>
              </w:rPr>
              <w:t>should include</w:t>
            </w:r>
            <w:r w:rsidR="001140D7">
              <w:rPr>
                <w:color w:val="000000" w:themeColor="text1"/>
                <w:sz w:val="24"/>
                <w:szCs w:val="24"/>
              </w:rPr>
              <w:t xml:space="preserve"> one or more of the following</w:t>
            </w:r>
            <w:r w:rsidR="0042134A">
              <w:rPr>
                <w:color w:val="000000" w:themeColor="text1"/>
                <w:sz w:val="24"/>
                <w:szCs w:val="24"/>
              </w:rPr>
              <w:t>:</w:t>
            </w:r>
          </w:p>
          <w:p w14:paraId="408FBB30" w14:textId="77777777" w:rsidR="00E6744F" w:rsidRPr="00E6744F" w:rsidRDefault="00E6744F" w:rsidP="00E6744F">
            <w:pPr>
              <w:pStyle w:val="ListParagraph"/>
              <w:rPr>
                <w:color w:val="000000" w:themeColor="text1"/>
                <w:sz w:val="24"/>
                <w:szCs w:val="24"/>
              </w:rPr>
            </w:pPr>
          </w:p>
          <w:p w14:paraId="69EB7C8E" w14:textId="08344ECE" w:rsidR="00E6744F" w:rsidRDefault="007E66DF" w:rsidP="0027521D">
            <w:pPr>
              <w:pStyle w:val="ListParagraph"/>
              <w:numPr>
                <w:ilvl w:val="0"/>
                <w:numId w:val="30"/>
              </w:numPr>
              <w:contextualSpacing w:val="0"/>
              <w:rPr>
                <w:sz w:val="24"/>
                <w:szCs w:val="24"/>
              </w:rPr>
            </w:pPr>
            <w:r w:rsidRPr="0027521D">
              <w:rPr>
                <w:sz w:val="24"/>
                <w:szCs w:val="24"/>
              </w:rPr>
              <w:t xml:space="preserve">Residents </w:t>
            </w:r>
            <w:r w:rsidR="00E6744F" w:rsidRPr="0027521D">
              <w:rPr>
                <w:sz w:val="24"/>
                <w:szCs w:val="24"/>
              </w:rPr>
              <w:t>r</w:t>
            </w:r>
            <w:r w:rsidRPr="0027521D">
              <w:rPr>
                <w:sz w:val="24"/>
                <w:szCs w:val="24"/>
              </w:rPr>
              <w:t xml:space="preserve">esiding in the </w:t>
            </w:r>
            <w:r w:rsidR="00164B35">
              <w:rPr>
                <w:sz w:val="24"/>
                <w:szCs w:val="24"/>
              </w:rPr>
              <w:t>FCW</w:t>
            </w:r>
            <w:r w:rsidR="005C7208" w:rsidRPr="0027521D">
              <w:rPr>
                <w:sz w:val="24"/>
                <w:szCs w:val="24"/>
              </w:rPr>
              <w:t xml:space="preserve"> CLLD</w:t>
            </w:r>
            <w:r w:rsidRPr="0027521D">
              <w:rPr>
                <w:sz w:val="24"/>
                <w:szCs w:val="24"/>
              </w:rPr>
              <w:t xml:space="preserve"> area</w:t>
            </w:r>
            <w:r w:rsidR="005C7208" w:rsidRPr="0027521D">
              <w:rPr>
                <w:sz w:val="24"/>
                <w:szCs w:val="24"/>
              </w:rPr>
              <w:t xml:space="preserve"> </w:t>
            </w:r>
            <w:r w:rsidR="00E6744F" w:rsidRPr="0027521D">
              <w:rPr>
                <w:sz w:val="24"/>
                <w:szCs w:val="24"/>
              </w:rPr>
              <w:t xml:space="preserve">who </w:t>
            </w:r>
            <w:r w:rsidR="00D50890" w:rsidRPr="0027521D">
              <w:rPr>
                <w:sz w:val="24"/>
                <w:szCs w:val="24"/>
              </w:rPr>
              <w:t xml:space="preserve">want to become </w:t>
            </w:r>
            <w:r w:rsidR="00164B35">
              <w:rPr>
                <w:sz w:val="24"/>
                <w:szCs w:val="24"/>
              </w:rPr>
              <w:t xml:space="preserve">employed or </w:t>
            </w:r>
            <w:r w:rsidR="00D50890" w:rsidRPr="0027521D">
              <w:rPr>
                <w:sz w:val="24"/>
                <w:szCs w:val="24"/>
              </w:rPr>
              <w:t>economically active</w:t>
            </w:r>
            <w:r w:rsidR="00164B35">
              <w:rPr>
                <w:sz w:val="24"/>
                <w:szCs w:val="24"/>
              </w:rPr>
              <w:t>,</w:t>
            </w:r>
            <w:r w:rsidR="00D50890" w:rsidRPr="0027521D">
              <w:rPr>
                <w:sz w:val="24"/>
                <w:szCs w:val="24"/>
              </w:rPr>
              <w:t xml:space="preserve"> </w:t>
            </w:r>
            <w:r w:rsidRPr="0027521D">
              <w:rPr>
                <w:sz w:val="24"/>
                <w:szCs w:val="24"/>
              </w:rPr>
              <w:t>with p</w:t>
            </w:r>
            <w:r w:rsidR="00E6744F" w:rsidRPr="0027521D">
              <w:rPr>
                <w:sz w:val="24"/>
                <w:szCs w:val="24"/>
              </w:rPr>
              <w:t xml:space="preserve">articular emphasis of residents </w:t>
            </w:r>
            <w:r w:rsidRPr="0027521D">
              <w:rPr>
                <w:sz w:val="24"/>
                <w:szCs w:val="24"/>
              </w:rPr>
              <w:t>within the 20% decile area</w:t>
            </w:r>
            <w:r w:rsidR="005C7208" w:rsidRPr="0027521D">
              <w:rPr>
                <w:sz w:val="24"/>
                <w:szCs w:val="24"/>
              </w:rPr>
              <w:t>.</w:t>
            </w:r>
            <w:r w:rsidR="00020CFD">
              <w:rPr>
                <w:sz w:val="24"/>
                <w:szCs w:val="24"/>
              </w:rPr>
              <w:t xml:space="preserve"> </w:t>
            </w:r>
          </w:p>
          <w:p w14:paraId="718417E1" w14:textId="79B36ADA" w:rsidR="00164B35" w:rsidRDefault="00164B35" w:rsidP="0027521D">
            <w:pPr>
              <w:pStyle w:val="ListParagraph"/>
              <w:numPr>
                <w:ilvl w:val="0"/>
                <w:numId w:val="30"/>
              </w:numPr>
              <w:contextualSpacing w:val="0"/>
              <w:rPr>
                <w:sz w:val="24"/>
                <w:szCs w:val="24"/>
              </w:rPr>
            </w:pPr>
            <w:r>
              <w:rPr>
                <w:sz w:val="24"/>
                <w:szCs w:val="24"/>
              </w:rPr>
              <w:t>Potential e</w:t>
            </w:r>
            <w:r w:rsidR="007E66DF" w:rsidRPr="00164B35">
              <w:rPr>
                <w:sz w:val="24"/>
                <w:szCs w:val="24"/>
              </w:rPr>
              <w:t xml:space="preserve">ntrepreneurs </w:t>
            </w:r>
            <w:r w:rsidRPr="00164B35">
              <w:rPr>
                <w:sz w:val="24"/>
                <w:szCs w:val="24"/>
              </w:rPr>
              <w:t>resident</w:t>
            </w:r>
            <w:r w:rsidR="007E66DF" w:rsidRPr="00164B35">
              <w:rPr>
                <w:sz w:val="24"/>
                <w:szCs w:val="24"/>
              </w:rPr>
              <w:t xml:space="preserve"> in the </w:t>
            </w:r>
            <w:r w:rsidRPr="00164B35">
              <w:rPr>
                <w:sz w:val="24"/>
                <w:szCs w:val="24"/>
              </w:rPr>
              <w:t xml:space="preserve">FCW CLLD </w:t>
            </w:r>
            <w:r w:rsidR="007E66DF" w:rsidRPr="00164B35">
              <w:rPr>
                <w:sz w:val="24"/>
                <w:szCs w:val="24"/>
              </w:rPr>
              <w:t>area</w:t>
            </w:r>
            <w:r w:rsidRPr="007E66DF">
              <w:rPr>
                <w:sz w:val="24"/>
                <w:szCs w:val="24"/>
              </w:rPr>
              <w:t xml:space="preserve"> looking to establish a business or become self-employed</w:t>
            </w:r>
          </w:p>
          <w:p w14:paraId="574406AE" w14:textId="79CF5686" w:rsidR="00D94DA5" w:rsidRPr="00164B35" w:rsidRDefault="00D94DA5" w:rsidP="0027521D">
            <w:pPr>
              <w:pStyle w:val="ListParagraph"/>
              <w:numPr>
                <w:ilvl w:val="0"/>
                <w:numId w:val="30"/>
              </w:numPr>
              <w:contextualSpacing w:val="0"/>
              <w:rPr>
                <w:sz w:val="24"/>
                <w:szCs w:val="24"/>
              </w:rPr>
            </w:pPr>
            <w:r w:rsidRPr="00164B35">
              <w:rPr>
                <w:sz w:val="24"/>
                <w:szCs w:val="24"/>
              </w:rPr>
              <w:t>SME businesse</w:t>
            </w:r>
            <w:r w:rsidR="007E66DF" w:rsidRPr="00164B35">
              <w:rPr>
                <w:sz w:val="24"/>
                <w:szCs w:val="24"/>
              </w:rPr>
              <w:t>s</w:t>
            </w:r>
            <w:r w:rsidR="00234884" w:rsidRPr="00164B35">
              <w:rPr>
                <w:sz w:val="24"/>
                <w:szCs w:val="24"/>
              </w:rPr>
              <w:t xml:space="preserve"> and start-ups</w:t>
            </w:r>
            <w:r w:rsidR="007E66DF" w:rsidRPr="00164B35">
              <w:rPr>
                <w:sz w:val="24"/>
                <w:szCs w:val="24"/>
              </w:rPr>
              <w:t>, including social enterprises</w:t>
            </w:r>
            <w:r w:rsidR="000B3A43">
              <w:rPr>
                <w:sz w:val="24"/>
                <w:szCs w:val="24"/>
              </w:rPr>
              <w:t xml:space="preserve"> and sole traders</w:t>
            </w:r>
            <w:r w:rsidR="00164B35" w:rsidRPr="00164B35">
              <w:rPr>
                <w:sz w:val="24"/>
                <w:szCs w:val="24"/>
              </w:rPr>
              <w:t xml:space="preserve">, </w:t>
            </w:r>
            <w:r w:rsidR="00164B35">
              <w:rPr>
                <w:sz w:val="24"/>
                <w:szCs w:val="24"/>
              </w:rPr>
              <w:t>located in the FCW CLLD area.</w:t>
            </w:r>
          </w:p>
          <w:p w14:paraId="5F104533" w14:textId="068B600D" w:rsidR="009A6F68" w:rsidRPr="0027521D" w:rsidRDefault="00C8649F" w:rsidP="0027521D">
            <w:pPr>
              <w:pStyle w:val="ListParagraph"/>
              <w:numPr>
                <w:ilvl w:val="0"/>
                <w:numId w:val="30"/>
              </w:numPr>
              <w:contextualSpacing w:val="0"/>
              <w:rPr>
                <w:sz w:val="24"/>
                <w:szCs w:val="24"/>
              </w:rPr>
            </w:pPr>
            <w:r w:rsidRPr="007E66DF">
              <w:rPr>
                <w:sz w:val="24"/>
                <w:szCs w:val="24"/>
              </w:rPr>
              <w:t>N</w:t>
            </w:r>
            <w:r w:rsidR="00D9510E" w:rsidRPr="007E66DF">
              <w:rPr>
                <w:sz w:val="24"/>
                <w:szCs w:val="24"/>
              </w:rPr>
              <w:t xml:space="preserve">ew businesses </w:t>
            </w:r>
            <w:r w:rsidR="00164B35">
              <w:rPr>
                <w:sz w:val="24"/>
                <w:szCs w:val="24"/>
              </w:rPr>
              <w:t>(</w:t>
            </w:r>
            <w:r w:rsidR="00D9510E" w:rsidRPr="007E66DF">
              <w:rPr>
                <w:sz w:val="24"/>
                <w:szCs w:val="24"/>
              </w:rPr>
              <w:t>registered at Companies House less than 12 months before assistance is provide</w:t>
            </w:r>
            <w:r w:rsidR="00260864" w:rsidRPr="007E66DF">
              <w:rPr>
                <w:sz w:val="24"/>
                <w:szCs w:val="24"/>
              </w:rPr>
              <w:t>d</w:t>
            </w:r>
            <w:r w:rsidR="00164B35">
              <w:rPr>
                <w:sz w:val="24"/>
                <w:szCs w:val="24"/>
              </w:rPr>
              <w:t>) located in the FCW CLLD area.</w:t>
            </w:r>
          </w:p>
          <w:p w14:paraId="6E7A756B" w14:textId="77777777" w:rsidR="00020CFD" w:rsidRDefault="009519B5" w:rsidP="00020CFD">
            <w:pPr>
              <w:pStyle w:val="ListParagraph"/>
              <w:numPr>
                <w:ilvl w:val="0"/>
                <w:numId w:val="30"/>
              </w:numPr>
              <w:contextualSpacing w:val="0"/>
              <w:rPr>
                <w:sz w:val="24"/>
                <w:szCs w:val="24"/>
              </w:rPr>
            </w:pPr>
            <w:r w:rsidRPr="007E66DF">
              <w:rPr>
                <w:sz w:val="24"/>
                <w:szCs w:val="24"/>
              </w:rPr>
              <w:t xml:space="preserve">Sole Traders </w:t>
            </w:r>
            <w:r w:rsidR="00164B35">
              <w:rPr>
                <w:sz w:val="24"/>
                <w:szCs w:val="24"/>
              </w:rPr>
              <w:t xml:space="preserve">(registered </w:t>
            </w:r>
            <w:r w:rsidRPr="007E66DF">
              <w:rPr>
                <w:sz w:val="24"/>
                <w:szCs w:val="24"/>
              </w:rPr>
              <w:t>with HMRC less than 12 months before assistance is provided</w:t>
            </w:r>
            <w:r w:rsidR="00164B35">
              <w:rPr>
                <w:sz w:val="24"/>
                <w:szCs w:val="24"/>
              </w:rPr>
              <w:t>)</w:t>
            </w:r>
            <w:r w:rsidR="00D94DA5" w:rsidRPr="007E66DF">
              <w:rPr>
                <w:sz w:val="24"/>
                <w:szCs w:val="24"/>
              </w:rPr>
              <w:t xml:space="preserve"> </w:t>
            </w:r>
            <w:r w:rsidR="00164B35" w:rsidRPr="007E66DF">
              <w:rPr>
                <w:sz w:val="24"/>
                <w:szCs w:val="24"/>
              </w:rPr>
              <w:t xml:space="preserve">resident in the </w:t>
            </w:r>
            <w:r w:rsidR="00164B35">
              <w:rPr>
                <w:color w:val="000000" w:themeColor="text1"/>
                <w:sz w:val="24"/>
                <w:szCs w:val="24"/>
              </w:rPr>
              <w:t>FCW CLLD</w:t>
            </w:r>
            <w:r w:rsidR="00164B35">
              <w:rPr>
                <w:sz w:val="24"/>
                <w:szCs w:val="24"/>
              </w:rPr>
              <w:t xml:space="preserve"> area.</w:t>
            </w:r>
          </w:p>
          <w:p w14:paraId="3DF79E32" w14:textId="77777777" w:rsidR="00020CFD" w:rsidRDefault="00020CFD" w:rsidP="00020CFD">
            <w:pPr>
              <w:ind w:left="63"/>
              <w:rPr>
                <w:sz w:val="24"/>
                <w:szCs w:val="24"/>
              </w:rPr>
            </w:pPr>
          </w:p>
          <w:p w14:paraId="3873220D" w14:textId="0CBBCDC0" w:rsidR="00C8649F" w:rsidRPr="00020CFD" w:rsidRDefault="00020CFD" w:rsidP="001140D7">
            <w:pPr>
              <w:ind w:left="63"/>
              <w:rPr>
                <w:sz w:val="24"/>
                <w:szCs w:val="24"/>
              </w:rPr>
            </w:pPr>
            <w:r w:rsidRPr="00020CFD">
              <w:rPr>
                <w:sz w:val="24"/>
                <w:szCs w:val="24"/>
              </w:rPr>
              <w:t>People from outsid</w:t>
            </w:r>
            <w:r>
              <w:rPr>
                <w:sz w:val="24"/>
                <w:szCs w:val="24"/>
              </w:rPr>
              <w:t xml:space="preserve">e the CLLD can use the building, but </w:t>
            </w:r>
            <w:r w:rsidR="001140D7">
              <w:rPr>
                <w:sz w:val="24"/>
                <w:szCs w:val="24"/>
              </w:rPr>
              <w:t xml:space="preserve">the funding for this </w:t>
            </w:r>
            <w:r>
              <w:rPr>
                <w:sz w:val="24"/>
                <w:szCs w:val="24"/>
              </w:rPr>
              <w:t>Hub project must show how it will benefit the CLLD target groups.</w:t>
            </w:r>
          </w:p>
        </w:tc>
      </w:tr>
      <w:tr w:rsidR="00E97705" w:rsidRPr="00DD2196" w14:paraId="40CB657F" w14:textId="77777777" w:rsidTr="005463D1">
        <w:tc>
          <w:tcPr>
            <w:tcW w:w="1809" w:type="dxa"/>
            <w:vAlign w:val="center"/>
          </w:tcPr>
          <w:p w14:paraId="5238F4C2" w14:textId="21C5250B" w:rsidR="00E97705" w:rsidRPr="00DD2196" w:rsidRDefault="00E97705" w:rsidP="00E97705">
            <w:pPr>
              <w:rPr>
                <w:rFonts w:asciiTheme="majorHAnsi" w:hAnsiTheme="majorHAnsi"/>
                <w:b/>
                <w:sz w:val="20"/>
                <w:szCs w:val="20"/>
              </w:rPr>
            </w:pPr>
            <w:r>
              <w:rPr>
                <w:sz w:val="24"/>
                <w:szCs w:val="24"/>
              </w:rPr>
              <w:lastRenderedPageBreak/>
              <w:t xml:space="preserve">Examples of </w:t>
            </w:r>
            <w:r w:rsidR="003E7DF2">
              <w:rPr>
                <w:sz w:val="24"/>
                <w:szCs w:val="24"/>
              </w:rPr>
              <w:t xml:space="preserve">potential </w:t>
            </w:r>
            <w:r>
              <w:rPr>
                <w:sz w:val="24"/>
                <w:szCs w:val="24"/>
              </w:rPr>
              <w:t>activity and</w:t>
            </w:r>
            <w:r w:rsidRPr="005619E1">
              <w:rPr>
                <w:sz w:val="24"/>
                <w:szCs w:val="24"/>
              </w:rPr>
              <w:t xml:space="preserve"> interventions</w:t>
            </w:r>
          </w:p>
        </w:tc>
        <w:tc>
          <w:tcPr>
            <w:tcW w:w="8649" w:type="dxa"/>
            <w:vAlign w:val="center"/>
          </w:tcPr>
          <w:p w14:paraId="210EF469" w14:textId="77777777" w:rsidR="00985790" w:rsidRPr="00A414E1" w:rsidRDefault="00985790" w:rsidP="00985790">
            <w:pPr>
              <w:pStyle w:val="ListParagraph"/>
              <w:rPr>
                <w:sz w:val="24"/>
                <w:szCs w:val="24"/>
              </w:rPr>
            </w:pPr>
          </w:p>
          <w:p w14:paraId="115A9578" w14:textId="6378EC1E" w:rsidR="00164B35" w:rsidRDefault="00234884" w:rsidP="00985790">
            <w:pPr>
              <w:tabs>
                <w:tab w:val="center" w:pos="4499"/>
              </w:tabs>
              <w:ind w:right="367"/>
              <w:rPr>
                <w:sz w:val="24"/>
                <w:szCs w:val="24"/>
              </w:rPr>
            </w:pPr>
            <w:r>
              <w:rPr>
                <w:sz w:val="24"/>
                <w:szCs w:val="24"/>
              </w:rPr>
              <w:t xml:space="preserve">The </w:t>
            </w:r>
            <w:r w:rsidR="00C968A7">
              <w:rPr>
                <w:sz w:val="24"/>
                <w:szCs w:val="24"/>
              </w:rPr>
              <w:t xml:space="preserve">Folkestone </w:t>
            </w:r>
            <w:r>
              <w:rPr>
                <w:sz w:val="24"/>
                <w:szCs w:val="24"/>
              </w:rPr>
              <w:t xml:space="preserve">CLLD </w:t>
            </w:r>
            <w:r w:rsidR="00C968A7">
              <w:rPr>
                <w:sz w:val="24"/>
                <w:szCs w:val="24"/>
              </w:rPr>
              <w:t xml:space="preserve">Strategy </w:t>
            </w:r>
            <w:r w:rsidR="00985790">
              <w:rPr>
                <w:sz w:val="24"/>
                <w:szCs w:val="24"/>
              </w:rPr>
              <w:t>indicat</w:t>
            </w:r>
            <w:r w:rsidR="00C968A7">
              <w:rPr>
                <w:sz w:val="24"/>
                <w:szCs w:val="24"/>
              </w:rPr>
              <w:t>es</w:t>
            </w:r>
            <w:r w:rsidR="00985790">
              <w:rPr>
                <w:sz w:val="24"/>
                <w:szCs w:val="24"/>
              </w:rPr>
              <w:t xml:space="preserve"> </w:t>
            </w:r>
            <w:r w:rsidR="00990C48">
              <w:rPr>
                <w:sz w:val="24"/>
                <w:szCs w:val="24"/>
              </w:rPr>
              <w:t xml:space="preserve">some </w:t>
            </w:r>
            <w:r w:rsidR="00985790">
              <w:rPr>
                <w:sz w:val="24"/>
                <w:szCs w:val="24"/>
              </w:rPr>
              <w:t xml:space="preserve">of the type of functions that </w:t>
            </w:r>
            <w:r w:rsidR="00C968A7">
              <w:rPr>
                <w:sz w:val="24"/>
                <w:szCs w:val="24"/>
              </w:rPr>
              <w:t xml:space="preserve">could be delivered in the </w:t>
            </w:r>
            <w:r>
              <w:rPr>
                <w:sz w:val="24"/>
                <w:szCs w:val="24"/>
              </w:rPr>
              <w:t>Employability/Enterprise/</w:t>
            </w:r>
            <w:r w:rsidR="00C968A7">
              <w:rPr>
                <w:sz w:val="24"/>
                <w:szCs w:val="24"/>
              </w:rPr>
              <w:t>Community Hub</w:t>
            </w:r>
            <w:r w:rsidR="00A51DC1">
              <w:rPr>
                <w:sz w:val="24"/>
                <w:szCs w:val="24"/>
              </w:rPr>
              <w:t xml:space="preserve"> </w:t>
            </w:r>
            <w:r w:rsidR="00C968A7">
              <w:rPr>
                <w:sz w:val="24"/>
                <w:szCs w:val="24"/>
              </w:rPr>
              <w:t xml:space="preserve">and </w:t>
            </w:r>
            <w:r w:rsidR="00985790">
              <w:rPr>
                <w:sz w:val="24"/>
                <w:szCs w:val="24"/>
              </w:rPr>
              <w:t xml:space="preserve">would support the Strategic Objective of </w:t>
            </w:r>
            <w:r w:rsidR="00164B35">
              <w:rPr>
                <w:sz w:val="24"/>
                <w:szCs w:val="24"/>
              </w:rPr>
              <w:t>Strategy.</w:t>
            </w:r>
          </w:p>
          <w:p w14:paraId="17481917" w14:textId="77777777" w:rsidR="00164B35" w:rsidRDefault="00164B35" w:rsidP="00985790">
            <w:pPr>
              <w:tabs>
                <w:tab w:val="center" w:pos="4499"/>
              </w:tabs>
              <w:ind w:right="367"/>
              <w:rPr>
                <w:sz w:val="24"/>
                <w:szCs w:val="24"/>
              </w:rPr>
            </w:pPr>
          </w:p>
          <w:p w14:paraId="55C322AF" w14:textId="114767EF" w:rsidR="00985790" w:rsidRPr="006D0100" w:rsidRDefault="00990C48" w:rsidP="00985790">
            <w:pPr>
              <w:tabs>
                <w:tab w:val="center" w:pos="4499"/>
              </w:tabs>
              <w:ind w:right="367"/>
              <w:rPr>
                <w:sz w:val="24"/>
                <w:szCs w:val="24"/>
              </w:rPr>
            </w:pPr>
            <w:r>
              <w:rPr>
                <w:sz w:val="24"/>
                <w:szCs w:val="24"/>
              </w:rPr>
              <w:t>Suggestions include:</w:t>
            </w:r>
          </w:p>
          <w:p w14:paraId="3A166971" w14:textId="763B3D98" w:rsidR="00985790" w:rsidRPr="00985790" w:rsidRDefault="00985790" w:rsidP="00985790">
            <w:pPr>
              <w:pStyle w:val="ListParagraph"/>
              <w:numPr>
                <w:ilvl w:val="0"/>
                <w:numId w:val="17"/>
              </w:numPr>
              <w:tabs>
                <w:tab w:val="center" w:pos="4499"/>
              </w:tabs>
              <w:ind w:right="367"/>
              <w:rPr>
                <w:sz w:val="24"/>
                <w:szCs w:val="24"/>
              </w:rPr>
            </w:pPr>
            <w:r w:rsidRPr="00985790">
              <w:rPr>
                <w:sz w:val="24"/>
                <w:szCs w:val="24"/>
              </w:rPr>
              <w:t xml:space="preserve">A triage service within the hub to identify what services might be appropriate for </w:t>
            </w:r>
            <w:r w:rsidR="00B679CA">
              <w:rPr>
                <w:sz w:val="24"/>
                <w:szCs w:val="24"/>
              </w:rPr>
              <w:t>clients</w:t>
            </w:r>
            <w:r w:rsidRPr="00985790">
              <w:rPr>
                <w:sz w:val="24"/>
                <w:szCs w:val="24"/>
              </w:rPr>
              <w:t xml:space="preserve"> seeking support. </w:t>
            </w:r>
          </w:p>
          <w:p w14:paraId="08D7F40A" w14:textId="30CDCEF6" w:rsidR="00985790" w:rsidRPr="00D52092" w:rsidRDefault="00985790" w:rsidP="00D52092">
            <w:pPr>
              <w:pStyle w:val="ListParagraph"/>
              <w:numPr>
                <w:ilvl w:val="0"/>
                <w:numId w:val="17"/>
              </w:numPr>
              <w:tabs>
                <w:tab w:val="center" w:pos="4499"/>
              </w:tabs>
              <w:ind w:right="367"/>
              <w:rPr>
                <w:sz w:val="24"/>
                <w:szCs w:val="24"/>
              </w:rPr>
            </w:pPr>
            <w:r w:rsidRPr="00985790">
              <w:rPr>
                <w:sz w:val="24"/>
                <w:szCs w:val="24"/>
              </w:rPr>
              <w:t>Training</w:t>
            </w:r>
            <w:r w:rsidR="00164B35" w:rsidRPr="00D52092">
              <w:rPr>
                <w:sz w:val="24"/>
                <w:szCs w:val="24"/>
              </w:rPr>
              <w:t>,</w:t>
            </w:r>
            <w:r w:rsidRPr="00D52092">
              <w:rPr>
                <w:sz w:val="24"/>
                <w:szCs w:val="24"/>
              </w:rPr>
              <w:t xml:space="preserve"> awareness raising activities (meetings, website, publicity, </w:t>
            </w:r>
            <w:r w:rsidR="00B4650F" w:rsidRPr="00D52092">
              <w:rPr>
                <w:sz w:val="24"/>
                <w:szCs w:val="24"/>
              </w:rPr>
              <w:t>etc.</w:t>
            </w:r>
            <w:r w:rsidRPr="00D52092">
              <w:rPr>
                <w:sz w:val="24"/>
                <w:szCs w:val="24"/>
              </w:rPr>
              <w:t xml:space="preserve">) and signposting to available services. </w:t>
            </w:r>
          </w:p>
          <w:p w14:paraId="5FB9CAE5" w14:textId="33C30524" w:rsidR="00985790" w:rsidRPr="00985790" w:rsidRDefault="00985790" w:rsidP="00985790">
            <w:pPr>
              <w:pStyle w:val="ListParagraph"/>
              <w:numPr>
                <w:ilvl w:val="0"/>
                <w:numId w:val="17"/>
              </w:numPr>
              <w:tabs>
                <w:tab w:val="center" w:pos="4499"/>
              </w:tabs>
              <w:ind w:right="367"/>
              <w:rPr>
                <w:sz w:val="24"/>
                <w:szCs w:val="24"/>
              </w:rPr>
            </w:pPr>
            <w:r w:rsidRPr="00985790">
              <w:rPr>
                <w:sz w:val="24"/>
                <w:szCs w:val="24"/>
              </w:rPr>
              <w:t>Help to develop employability</w:t>
            </w:r>
            <w:r w:rsidR="00990C48">
              <w:rPr>
                <w:sz w:val="24"/>
                <w:szCs w:val="24"/>
              </w:rPr>
              <w:t xml:space="preserve"> skills</w:t>
            </w:r>
            <w:r w:rsidRPr="00985790">
              <w:rPr>
                <w:sz w:val="24"/>
                <w:szCs w:val="24"/>
              </w:rPr>
              <w:t xml:space="preserve"> including CV writing and presentation skills.</w:t>
            </w:r>
          </w:p>
          <w:p w14:paraId="75A993EC" w14:textId="3FAD3C87" w:rsidR="00985790" w:rsidRDefault="00985790" w:rsidP="00985790">
            <w:pPr>
              <w:pStyle w:val="ListParagraph"/>
              <w:numPr>
                <w:ilvl w:val="0"/>
                <w:numId w:val="17"/>
              </w:numPr>
              <w:tabs>
                <w:tab w:val="center" w:pos="4499"/>
              </w:tabs>
              <w:ind w:right="367"/>
              <w:rPr>
                <w:sz w:val="24"/>
                <w:szCs w:val="24"/>
              </w:rPr>
            </w:pPr>
            <w:r w:rsidRPr="00985790">
              <w:rPr>
                <w:sz w:val="24"/>
                <w:szCs w:val="24"/>
              </w:rPr>
              <w:t xml:space="preserve">Promotion of </w:t>
            </w:r>
            <w:r w:rsidR="00164B35">
              <w:rPr>
                <w:sz w:val="24"/>
                <w:szCs w:val="24"/>
              </w:rPr>
              <w:t xml:space="preserve">the benefits of </w:t>
            </w:r>
            <w:r w:rsidRPr="00985790">
              <w:rPr>
                <w:sz w:val="24"/>
                <w:szCs w:val="24"/>
              </w:rPr>
              <w:t>entrepreneurship</w:t>
            </w:r>
            <w:r w:rsidR="00164B35">
              <w:rPr>
                <w:sz w:val="24"/>
                <w:szCs w:val="24"/>
              </w:rPr>
              <w:t>,</w:t>
            </w:r>
            <w:r w:rsidRPr="00985790">
              <w:rPr>
                <w:sz w:val="24"/>
                <w:szCs w:val="24"/>
              </w:rPr>
              <w:t xml:space="preserve"> including self-employment</w:t>
            </w:r>
            <w:r w:rsidR="00164B35">
              <w:rPr>
                <w:sz w:val="24"/>
                <w:szCs w:val="24"/>
              </w:rPr>
              <w:t>.</w:t>
            </w:r>
          </w:p>
          <w:p w14:paraId="3D22FE0F" w14:textId="0D742EE0" w:rsidR="00990C48" w:rsidRPr="00985790" w:rsidRDefault="00990C48" w:rsidP="00985790">
            <w:pPr>
              <w:pStyle w:val="ListParagraph"/>
              <w:numPr>
                <w:ilvl w:val="0"/>
                <w:numId w:val="17"/>
              </w:numPr>
              <w:tabs>
                <w:tab w:val="center" w:pos="4499"/>
              </w:tabs>
              <w:ind w:right="367"/>
              <w:rPr>
                <w:sz w:val="24"/>
                <w:szCs w:val="24"/>
              </w:rPr>
            </w:pPr>
            <w:r>
              <w:rPr>
                <w:sz w:val="24"/>
                <w:szCs w:val="24"/>
              </w:rPr>
              <w:t>Facilities and services to support and foster entrepreneurship</w:t>
            </w:r>
            <w:r w:rsidR="00164B35">
              <w:rPr>
                <w:sz w:val="24"/>
                <w:szCs w:val="24"/>
              </w:rPr>
              <w:t>.</w:t>
            </w:r>
          </w:p>
          <w:p w14:paraId="059CB1AF" w14:textId="34D696AD" w:rsidR="00985790" w:rsidRPr="00985790" w:rsidRDefault="00985790" w:rsidP="00985790">
            <w:pPr>
              <w:pStyle w:val="ListParagraph"/>
              <w:numPr>
                <w:ilvl w:val="0"/>
                <w:numId w:val="17"/>
              </w:numPr>
              <w:tabs>
                <w:tab w:val="center" w:pos="4499"/>
              </w:tabs>
              <w:ind w:right="367"/>
              <w:rPr>
                <w:sz w:val="24"/>
                <w:szCs w:val="24"/>
              </w:rPr>
            </w:pPr>
            <w:r w:rsidRPr="00985790">
              <w:rPr>
                <w:sz w:val="24"/>
                <w:szCs w:val="24"/>
              </w:rPr>
              <w:t>Provision of resources</w:t>
            </w:r>
            <w:r w:rsidR="00164B35">
              <w:rPr>
                <w:sz w:val="24"/>
                <w:szCs w:val="24"/>
              </w:rPr>
              <w:t>,</w:t>
            </w:r>
            <w:r w:rsidRPr="00985790">
              <w:rPr>
                <w:sz w:val="24"/>
                <w:szCs w:val="24"/>
              </w:rPr>
              <w:t xml:space="preserve"> such as computers and printers, </w:t>
            </w:r>
            <w:r w:rsidR="00990C48">
              <w:rPr>
                <w:sz w:val="24"/>
                <w:szCs w:val="24"/>
              </w:rPr>
              <w:t xml:space="preserve">hot desks, </w:t>
            </w:r>
            <w:r w:rsidRPr="00985790">
              <w:rPr>
                <w:sz w:val="24"/>
                <w:szCs w:val="24"/>
              </w:rPr>
              <w:t>inter</w:t>
            </w:r>
            <w:r w:rsidR="00990C48">
              <w:rPr>
                <w:sz w:val="24"/>
                <w:szCs w:val="24"/>
              </w:rPr>
              <w:t xml:space="preserve">net, legal </w:t>
            </w:r>
            <w:r w:rsidR="00164B35">
              <w:rPr>
                <w:sz w:val="24"/>
                <w:szCs w:val="24"/>
              </w:rPr>
              <w:t xml:space="preserve">advice, </w:t>
            </w:r>
            <w:r w:rsidR="00990C48">
              <w:rPr>
                <w:sz w:val="24"/>
                <w:szCs w:val="24"/>
              </w:rPr>
              <w:t>financial advice</w:t>
            </w:r>
            <w:r w:rsidR="00164B35">
              <w:rPr>
                <w:sz w:val="24"/>
                <w:szCs w:val="24"/>
              </w:rPr>
              <w:t xml:space="preserve"> </w:t>
            </w:r>
            <w:r w:rsidR="00164B35" w:rsidRPr="00985790">
              <w:rPr>
                <w:sz w:val="24"/>
                <w:szCs w:val="24"/>
              </w:rPr>
              <w:t>and childcare facilities</w:t>
            </w:r>
            <w:r w:rsidR="00164B35">
              <w:rPr>
                <w:sz w:val="24"/>
                <w:szCs w:val="24"/>
              </w:rPr>
              <w:t xml:space="preserve"> to support residents on their journey into work</w:t>
            </w:r>
            <w:r w:rsidRPr="00985790">
              <w:rPr>
                <w:sz w:val="24"/>
                <w:szCs w:val="24"/>
              </w:rPr>
              <w:t xml:space="preserve">. </w:t>
            </w:r>
          </w:p>
          <w:p w14:paraId="67593E3E" w14:textId="572455CB" w:rsidR="00985790" w:rsidRPr="00985790" w:rsidRDefault="00985790" w:rsidP="00985790">
            <w:pPr>
              <w:pStyle w:val="ListParagraph"/>
              <w:numPr>
                <w:ilvl w:val="0"/>
                <w:numId w:val="17"/>
              </w:numPr>
              <w:tabs>
                <w:tab w:val="center" w:pos="4499"/>
              </w:tabs>
              <w:ind w:right="367"/>
              <w:rPr>
                <w:sz w:val="24"/>
                <w:szCs w:val="24"/>
              </w:rPr>
            </w:pPr>
            <w:r w:rsidRPr="00985790">
              <w:rPr>
                <w:sz w:val="24"/>
                <w:szCs w:val="24"/>
              </w:rPr>
              <w:t>Business support</w:t>
            </w:r>
            <w:r w:rsidR="00164B35">
              <w:rPr>
                <w:sz w:val="24"/>
                <w:szCs w:val="24"/>
              </w:rPr>
              <w:t xml:space="preserve"> services, </w:t>
            </w:r>
            <w:r w:rsidRPr="00985790">
              <w:rPr>
                <w:sz w:val="24"/>
                <w:szCs w:val="24"/>
              </w:rPr>
              <w:t>including advice</w:t>
            </w:r>
            <w:r w:rsidR="00164B35">
              <w:rPr>
                <w:sz w:val="24"/>
                <w:szCs w:val="24"/>
              </w:rPr>
              <w:t xml:space="preserve">, </w:t>
            </w:r>
            <w:r w:rsidRPr="00985790">
              <w:rPr>
                <w:sz w:val="24"/>
                <w:szCs w:val="24"/>
              </w:rPr>
              <w:t xml:space="preserve">signposting </w:t>
            </w:r>
            <w:r w:rsidR="00164B35">
              <w:rPr>
                <w:sz w:val="24"/>
                <w:szCs w:val="24"/>
              </w:rPr>
              <w:t xml:space="preserve">and </w:t>
            </w:r>
            <w:r w:rsidRPr="00985790">
              <w:rPr>
                <w:sz w:val="24"/>
                <w:szCs w:val="24"/>
              </w:rPr>
              <w:t xml:space="preserve">networking events. </w:t>
            </w:r>
          </w:p>
          <w:p w14:paraId="65B5CF26" w14:textId="104CCF90" w:rsidR="00985790" w:rsidRPr="00985790" w:rsidRDefault="00985790" w:rsidP="00985790">
            <w:pPr>
              <w:pStyle w:val="ListParagraph"/>
              <w:numPr>
                <w:ilvl w:val="0"/>
                <w:numId w:val="17"/>
              </w:numPr>
              <w:tabs>
                <w:tab w:val="center" w:pos="4499"/>
              </w:tabs>
              <w:ind w:right="367"/>
              <w:rPr>
                <w:sz w:val="24"/>
                <w:szCs w:val="24"/>
              </w:rPr>
            </w:pPr>
            <w:r w:rsidRPr="00985790">
              <w:rPr>
                <w:sz w:val="24"/>
                <w:szCs w:val="24"/>
              </w:rPr>
              <w:t xml:space="preserve">Coordination of voluntary sector activities in the </w:t>
            </w:r>
            <w:r w:rsidR="001D5971">
              <w:rPr>
                <w:sz w:val="24"/>
                <w:szCs w:val="24"/>
              </w:rPr>
              <w:t xml:space="preserve">FCW </w:t>
            </w:r>
            <w:r w:rsidRPr="00985790">
              <w:rPr>
                <w:sz w:val="24"/>
                <w:szCs w:val="24"/>
              </w:rPr>
              <w:t>CLLD area</w:t>
            </w:r>
            <w:r w:rsidR="00164B35">
              <w:rPr>
                <w:sz w:val="24"/>
                <w:szCs w:val="24"/>
              </w:rPr>
              <w:t xml:space="preserve">, such as </w:t>
            </w:r>
            <w:r w:rsidRPr="00985790">
              <w:rPr>
                <w:sz w:val="24"/>
                <w:szCs w:val="24"/>
              </w:rPr>
              <w:t xml:space="preserve">charity and volunteer group meetings, information about services, space for meetings, case management and referral. </w:t>
            </w:r>
          </w:p>
          <w:p w14:paraId="0AD8E3F6" w14:textId="09C7A93A" w:rsidR="00985790" w:rsidRPr="00985790" w:rsidRDefault="00985790" w:rsidP="00985790">
            <w:pPr>
              <w:pStyle w:val="ListParagraph"/>
              <w:numPr>
                <w:ilvl w:val="0"/>
                <w:numId w:val="17"/>
              </w:numPr>
              <w:tabs>
                <w:tab w:val="center" w:pos="4499"/>
              </w:tabs>
              <w:ind w:right="367"/>
              <w:rPr>
                <w:sz w:val="24"/>
                <w:szCs w:val="24"/>
              </w:rPr>
            </w:pPr>
            <w:r w:rsidRPr="00985790">
              <w:rPr>
                <w:sz w:val="24"/>
                <w:szCs w:val="24"/>
              </w:rPr>
              <w:t>Case management for services based or utilizing the community hub</w:t>
            </w:r>
            <w:r w:rsidR="00164B35">
              <w:rPr>
                <w:sz w:val="24"/>
                <w:szCs w:val="24"/>
              </w:rPr>
              <w:t>.</w:t>
            </w:r>
          </w:p>
          <w:p w14:paraId="3DAE1136" w14:textId="6DC381AE" w:rsidR="00985790" w:rsidRDefault="00164B35" w:rsidP="00985790">
            <w:pPr>
              <w:pStyle w:val="ListParagraph"/>
              <w:numPr>
                <w:ilvl w:val="0"/>
                <w:numId w:val="17"/>
              </w:numPr>
              <w:tabs>
                <w:tab w:val="center" w:pos="4499"/>
              </w:tabs>
              <w:ind w:right="367"/>
              <w:rPr>
                <w:sz w:val="24"/>
                <w:szCs w:val="24"/>
              </w:rPr>
            </w:pPr>
            <w:r>
              <w:rPr>
                <w:sz w:val="24"/>
                <w:szCs w:val="24"/>
              </w:rPr>
              <w:t>S</w:t>
            </w:r>
            <w:r w:rsidR="00985790" w:rsidRPr="00985790">
              <w:rPr>
                <w:sz w:val="24"/>
                <w:szCs w:val="24"/>
              </w:rPr>
              <w:t>pace for exhibitions and events (e.g. for social enterprises, creative activities).</w:t>
            </w:r>
          </w:p>
          <w:p w14:paraId="7C3CF6D8" w14:textId="62897993" w:rsidR="00624A97" w:rsidRPr="001140D7" w:rsidRDefault="00985790" w:rsidP="00CD3ACD">
            <w:pPr>
              <w:pStyle w:val="ListParagraph"/>
              <w:numPr>
                <w:ilvl w:val="0"/>
                <w:numId w:val="17"/>
              </w:numPr>
              <w:tabs>
                <w:tab w:val="center" w:pos="4499"/>
              </w:tabs>
              <w:ind w:right="367"/>
              <w:rPr>
                <w:rFonts w:asciiTheme="majorHAnsi" w:hAnsiTheme="majorHAnsi"/>
                <w:sz w:val="20"/>
                <w:szCs w:val="20"/>
                <w:lang w:val="en-GB"/>
              </w:rPr>
            </w:pPr>
            <w:r w:rsidRPr="00CD3ACD">
              <w:rPr>
                <w:sz w:val="24"/>
                <w:szCs w:val="24"/>
              </w:rPr>
              <w:t>Income generating activities such as a coffee shop, second hand shop, meeting room or hall hire</w:t>
            </w:r>
            <w:r w:rsidR="00990C48" w:rsidRPr="00CD3ACD">
              <w:rPr>
                <w:sz w:val="24"/>
                <w:szCs w:val="24"/>
              </w:rPr>
              <w:t xml:space="preserve"> </w:t>
            </w:r>
            <w:r w:rsidR="00924A9E" w:rsidRPr="00CD3ACD">
              <w:rPr>
                <w:sz w:val="24"/>
                <w:szCs w:val="24"/>
              </w:rPr>
              <w:t xml:space="preserve">for </w:t>
            </w:r>
            <w:r w:rsidR="00164B35" w:rsidRPr="00CD3ACD">
              <w:rPr>
                <w:sz w:val="24"/>
                <w:szCs w:val="24"/>
              </w:rPr>
              <w:t>any of the above activities</w:t>
            </w:r>
            <w:r w:rsidR="00D52092">
              <w:rPr>
                <w:sz w:val="24"/>
                <w:szCs w:val="24"/>
              </w:rPr>
              <w:t xml:space="preserve"> or service organisations</w:t>
            </w:r>
            <w:r w:rsidR="00164B35" w:rsidRPr="00CD3ACD">
              <w:rPr>
                <w:sz w:val="24"/>
                <w:szCs w:val="24"/>
              </w:rPr>
              <w:t>.</w:t>
            </w:r>
          </w:p>
          <w:p w14:paraId="5FC77626" w14:textId="77777777" w:rsidR="003A6A03" w:rsidRPr="001140D7" w:rsidRDefault="003A6A03" w:rsidP="00CD3ACD">
            <w:pPr>
              <w:tabs>
                <w:tab w:val="center" w:pos="4499"/>
              </w:tabs>
              <w:ind w:right="367"/>
              <w:rPr>
                <w:rFonts w:asciiTheme="majorHAnsi" w:hAnsiTheme="majorHAnsi"/>
                <w:sz w:val="24"/>
                <w:szCs w:val="24"/>
                <w:lang w:val="en-GB"/>
              </w:rPr>
            </w:pPr>
          </w:p>
          <w:p w14:paraId="55D75457" w14:textId="6CE88048" w:rsidR="001140D7" w:rsidRPr="00CD3ACD" w:rsidRDefault="001140D7" w:rsidP="001140D7">
            <w:pPr>
              <w:tabs>
                <w:tab w:val="center" w:pos="4499"/>
              </w:tabs>
              <w:ind w:right="367"/>
              <w:rPr>
                <w:rFonts w:asciiTheme="majorHAnsi" w:hAnsiTheme="majorHAnsi"/>
                <w:sz w:val="20"/>
                <w:szCs w:val="20"/>
                <w:lang w:val="en-GB"/>
              </w:rPr>
            </w:pPr>
            <w:r w:rsidRPr="001140D7">
              <w:rPr>
                <w:rFonts w:asciiTheme="majorHAnsi" w:hAnsiTheme="majorHAnsi"/>
                <w:sz w:val="24"/>
                <w:szCs w:val="24"/>
                <w:lang w:val="en-GB"/>
              </w:rPr>
              <w:t>The list is suggestions only, other idea</w:t>
            </w:r>
            <w:r w:rsidR="0080566A">
              <w:rPr>
                <w:rFonts w:asciiTheme="majorHAnsi" w:hAnsiTheme="majorHAnsi"/>
                <w:sz w:val="24"/>
                <w:szCs w:val="24"/>
                <w:lang w:val="en-GB"/>
              </w:rPr>
              <w:t>s</w:t>
            </w:r>
            <w:r w:rsidRPr="001140D7">
              <w:rPr>
                <w:rFonts w:asciiTheme="majorHAnsi" w:hAnsiTheme="majorHAnsi"/>
                <w:sz w:val="24"/>
                <w:szCs w:val="24"/>
                <w:lang w:val="en-GB"/>
              </w:rPr>
              <w:t xml:space="preserve"> welcome.</w:t>
            </w:r>
          </w:p>
        </w:tc>
      </w:tr>
      <w:tr w:rsidR="00E97705" w:rsidRPr="005619E1" w14:paraId="392A7E53" w14:textId="77777777" w:rsidTr="003E7DF2">
        <w:trPr>
          <w:trHeight w:val="58"/>
        </w:trPr>
        <w:tc>
          <w:tcPr>
            <w:tcW w:w="1809" w:type="dxa"/>
          </w:tcPr>
          <w:p w14:paraId="56019573" w14:textId="488F2D22" w:rsidR="00E97705" w:rsidRDefault="00024EB5" w:rsidP="00E97705">
            <w:pPr>
              <w:rPr>
                <w:sz w:val="24"/>
                <w:szCs w:val="24"/>
              </w:rPr>
            </w:pPr>
            <w:r>
              <w:rPr>
                <w:sz w:val="24"/>
                <w:szCs w:val="24"/>
              </w:rPr>
              <w:t>Outputs</w:t>
            </w:r>
          </w:p>
        </w:tc>
        <w:tc>
          <w:tcPr>
            <w:tcW w:w="8649" w:type="dxa"/>
            <w:vAlign w:val="center"/>
          </w:tcPr>
          <w:p w14:paraId="7E38039C" w14:textId="57CF0093" w:rsidR="00824AB6" w:rsidRDefault="00824AB6" w:rsidP="009B0929">
            <w:pPr>
              <w:rPr>
                <w:sz w:val="24"/>
                <w:szCs w:val="24"/>
              </w:rPr>
            </w:pPr>
            <w:r>
              <w:rPr>
                <w:sz w:val="24"/>
                <w:szCs w:val="24"/>
              </w:rPr>
              <w:t xml:space="preserve">There is no requirement </w:t>
            </w:r>
            <w:r w:rsidR="001140D7">
              <w:rPr>
                <w:sz w:val="24"/>
                <w:szCs w:val="24"/>
              </w:rPr>
              <w:t>to</w:t>
            </w:r>
            <w:r w:rsidR="0080566A">
              <w:rPr>
                <w:sz w:val="24"/>
                <w:szCs w:val="24"/>
              </w:rPr>
              <w:t xml:space="preserve"> deliver</w:t>
            </w:r>
            <w:r w:rsidR="001140D7">
              <w:rPr>
                <w:sz w:val="24"/>
                <w:szCs w:val="24"/>
              </w:rPr>
              <w:t xml:space="preserve"> any ERDF outputs under this</w:t>
            </w:r>
            <w:r>
              <w:rPr>
                <w:sz w:val="24"/>
                <w:szCs w:val="24"/>
              </w:rPr>
              <w:t xml:space="preserve"> </w:t>
            </w:r>
            <w:r w:rsidR="00BA01BC">
              <w:rPr>
                <w:sz w:val="24"/>
                <w:szCs w:val="24"/>
              </w:rPr>
              <w:t xml:space="preserve">Call </w:t>
            </w:r>
            <w:r>
              <w:rPr>
                <w:sz w:val="24"/>
                <w:szCs w:val="24"/>
              </w:rPr>
              <w:t xml:space="preserve">for </w:t>
            </w:r>
            <w:r w:rsidR="00B4650F">
              <w:rPr>
                <w:sz w:val="24"/>
                <w:szCs w:val="24"/>
              </w:rPr>
              <w:t>an</w:t>
            </w:r>
            <w:r>
              <w:rPr>
                <w:sz w:val="24"/>
                <w:szCs w:val="24"/>
              </w:rPr>
              <w:t xml:space="preserve"> Enterprise/Employability/Community Hub.  However, preference will be given to applicants that also apply to deliver ESF or ERDF projects under t</w:t>
            </w:r>
            <w:r w:rsidR="0042134A">
              <w:rPr>
                <w:sz w:val="24"/>
                <w:szCs w:val="24"/>
              </w:rPr>
              <w:t>he separate calls for projects currently open</w:t>
            </w:r>
            <w:r>
              <w:rPr>
                <w:sz w:val="24"/>
                <w:szCs w:val="24"/>
              </w:rPr>
              <w:t xml:space="preserve">. </w:t>
            </w:r>
            <w:r w:rsidR="00A9602A">
              <w:rPr>
                <w:sz w:val="24"/>
                <w:szCs w:val="24"/>
              </w:rPr>
              <w:t>These calls will require the EU funding to be 50% match funded.</w:t>
            </w:r>
          </w:p>
          <w:p w14:paraId="262B81EC" w14:textId="77777777" w:rsidR="00824AB6" w:rsidRDefault="00824AB6" w:rsidP="009B0929">
            <w:pPr>
              <w:rPr>
                <w:sz w:val="24"/>
                <w:szCs w:val="24"/>
              </w:rPr>
            </w:pPr>
          </w:p>
          <w:p w14:paraId="79EBA6EC" w14:textId="37F45EA5" w:rsidR="009B0929" w:rsidRDefault="00234884" w:rsidP="009B0929">
            <w:pPr>
              <w:rPr>
                <w:sz w:val="24"/>
                <w:szCs w:val="24"/>
              </w:rPr>
            </w:pPr>
            <w:r>
              <w:rPr>
                <w:sz w:val="24"/>
                <w:szCs w:val="24"/>
              </w:rPr>
              <w:t>I</w:t>
            </w:r>
            <w:r w:rsidR="009B0929">
              <w:rPr>
                <w:sz w:val="24"/>
                <w:szCs w:val="24"/>
              </w:rPr>
              <w:t xml:space="preserve">t </w:t>
            </w:r>
            <w:r w:rsidR="00DA2695">
              <w:rPr>
                <w:sz w:val="24"/>
                <w:szCs w:val="24"/>
              </w:rPr>
              <w:t xml:space="preserve">is expected that the </w:t>
            </w:r>
            <w:r>
              <w:rPr>
                <w:sz w:val="24"/>
                <w:szCs w:val="24"/>
              </w:rPr>
              <w:t xml:space="preserve">funded </w:t>
            </w:r>
            <w:r w:rsidR="005067B0">
              <w:rPr>
                <w:sz w:val="24"/>
                <w:szCs w:val="24"/>
              </w:rPr>
              <w:t xml:space="preserve">project </w:t>
            </w:r>
            <w:r w:rsidR="00DA2695">
              <w:rPr>
                <w:sz w:val="24"/>
                <w:szCs w:val="24"/>
              </w:rPr>
              <w:t xml:space="preserve">will </w:t>
            </w:r>
            <w:r w:rsidR="005067B0">
              <w:rPr>
                <w:sz w:val="24"/>
                <w:szCs w:val="24"/>
              </w:rPr>
              <w:t>act as a hub for residents and</w:t>
            </w:r>
            <w:r>
              <w:rPr>
                <w:sz w:val="24"/>
                <w:szCs w:val="24"/>
              </w:rPr>
              <w:t>/or</w:t>
            </w:r>
            <w:r w:rsidR="005067B0">
              <w:rPr>
                <w:sz w:val="24"/>
                <w:szCs w:val="24"/>
              </w:rPr>
              <w:t xml:space="preserve"> businesses in the Folkestone Community Works CLLD area to access information on and services of</w:t>
            </w:r>
            <w:r w:rsidR="003A6A03">
              <w:rPr>
                <w:sz w:val="24"/>
                <w:szCs w:val="24"/>
              </w:rPr>
              <w:t>fered through</w:t>
            </w:r>
            <w:r w:rsidR="005067B0">
              <w:rPr>
                <w:sz w:val="24"/>
                <w:szCs w:val="24"/>
              </w:rPr>
              <w:t xml:space="preserve"> the </w:t>
            </w:r>
            <w:r w:rsidR="003A6A03">
              <w:rPr>
                <w:sz w:val="24"/>
                <w:szCs w:val="24"/>
              </w:rPr>
              <w:t>FCW P</w:t>
            </w:r>
            <w:r w:rsidR="004F7CDE">
              <w:rPr>
                <w:sz w:val="24"/>
                <w:szCs w:val="24"/>
              </w:rPr>
              <w:t>rogramme</w:t>
            </w:r>
            <w:r w:rsidR="003A6A03">
              <w:rPr>
                <w:sz w:val="24"/>
                <w:szCs w:val="24"/>
              </w:rPr>
              <w:t xml:space="preserve"> or other providers of these services</w:t>
            </w:r>
            <w:r w:rsidR="004F7CDE">
              <w:rPr>
                <w:sz w:val="24"/>
                <w:szCs w:val="24"/>
              </w:rPr>
              <w:t>.</w:t>
            </w:r>
          </w:p>
          <w:p w14:paraId="606FA065" w14:textId="77777777" w:rsidR="009B0929" w:rsidRDefault="009B0929" w:rsidP="009B0929">
            <w:pPr>
              <w:rPr>
                <w:sz w:val="24"/>
                <w:szCs w:val="24"/>
              </w:rPr>
            </w:pPr>
          </w:p>
          <w:p w14:paraId="5ADA637D" w14:textId="2F67C673" w:rsidR="00234884" w:rsidRDefault="00924A9E" w:rsidP="009B0929">
            <w:pPr>
              <w:rPr>
                <w:sz w:val="24"/>
                <w:szCs w:val="24"/>
              </w:rPr>
            </w:pPr>
            <w:r>
              <w:rPr>
                <w:sz w:val="24"/>
                <w:szCs w:val="24"/>
              </w:rPr>
              <w:lastRenderedPageBreak/>
              <w:t>A key document for understand</w:t>
            </w:r>
            <w:r w:rsidR="00A9602A">
              <w:rPr>
                <w:sz w:val="24"/>
                <w:szCs w:val="24"/>
              </w:rPr>
              <w:t>ing</w:t>
            </w:r>
            <w:r>
              <w:rPr>
                <w:sz w:val="24"/>
                <w:szCs w:val="24"/>
              </w:rPr>
              <w:t xml:space="preserve"> ERDF outputs is </w:t>
            </w:r>
            <w:r w:rsidRPr="00924A9E">
              <w:rPr>
                <w:sz w:val="24"/>
                <w:szCs w:val="24"/>
              </w:rPr>
              <w:t>ESIF-GN-1-002 Output Indicator Definitions Guidance Version 6, June 2018</w:t>
            </w:r>
            <w:r w:rsidR="007D7DFC">
              <w:rPr>
                <w:sz w:val="24"/>
                <w:szCs w:val="24"/>
              </w:rPr>
              <w:t xml:space="preserve">, which can be accessed from the </w:t>
            </w:r>
            <w:hyperlink r:id="rId11" w:history="1">
              <w:r w:rsidR="009257A1" w:rsidRPr="006860E3">
                <w:rPr>
                  <w:rStyle w:val="Hyperlink"/>
                  <w:sz w:val="24"/>
                  <w:szCs w:val="24"/>
                </w:rPr>
                <w:t>www.folkestonecommunityworks.com</w:t>
              </w:r>
            </w:hyperlink>
            <w:r w:rsidR="007D7DFC">
              <w:rPr>
                <w:sz w:val="24"/>
                <w:szCs w:val="24"/>
              </w:rPr>
              <w:t xml:space="preserve"> website</w:t>
            </w:r>
            <w:r>
              <w:rPr>
                <w:sz w:val="24"/>
                <w:szCs w:val="24"/>
              </w:rPr>
              <w:t>.</w:t>
            </w:r>
          </w:p>
          <w:p w14:paraId="59B6F703" w14:textId="77777777" w:rsidR="00B679CA" w:rsidRDefault="00B679CA" w:rsidP="009B0929">
            <w:pPr>
              <w:rPr>
                <w:sz w:val="24"/>
                <w:szCs w:val="24"/>
              </w:rPr>
            </w:pPr>
          </w:p>
          <w:p w14:paraId="47623DC0" w14:textId="3C679907" w:rsidR="004F7CDE" w:rsidRPr="004F7CDE" w:rsidRDefault="004F7CDE" w:rsidP="009B0929">
            <w:pPr>
              <w:rPr>
                <w:b/>
                <w:sz w:val="24"/>
                <w:szCs w:val="24"/>
              </w:rPr>
            </w:pPr>
            <w:r>
              <w:rPr>
                <w:b/>
                <w:sz w:val="24"/>
                <w:szCs w:val="24"/>
              </w:rPr>
              <w:t>Folkestone C</w:t>
            </w:r>
            <w:r w:rsidR="003B0305">
              <w:rPr>
                <w:b/>
                <w:sz w:val="24"/>
                <w:szCs w:val="24"/>
              </w:rPr>
              <w:t xml:space="preserve">ommunity Works </w:t>
            </w:r>
            <w:r w:rsidR="00BA01BC">
              <w:rPr>
                <w:b/>
                <w:sz w:val="24"/>
                <w:szCs w:val="24"/>
              </w:rPr>
              <w:t>Programme</w:t>
            </w:r>
          </w:p>
          <w:p w14:paraId="49CD05D5" w14:textId="77777777" w:rsidR="003B0305" w:rsidRDefault="003B0305" w:rsidP="009B0929">
            <w:pPr>
              <w:rPr>
                <w:sz w:val="24"/>
                <w:szCs w:val="24"/>
              </w:rPr>
            </w:pPr>
          </w:p>
          <w:p w14:paraId="35693BDA" w14:textId="41652952" w:rsidR="009B0929" w:rsidRDefault="001D5971" w:rsidP="009B0929">
            <w:pPr>
              <w:rPr>
                <w:sz w:val="24"/>
                <w:szCs w:val="24"/>
              </w:rPr>
            </w:pPr>
            <w:r>
              <w:rPr>
                <w:sz w:val="24"/>
                <w:szCs w:val="24"/>
              </w:rPr>
              <w:t xml:space="preserve">The </w:t>
            </w:r>
            <w:r w:rsidR="00824AB6">
              <w:rPr>
                <w:sz w:val="24"/>
                <w:szCs w:val="24"/>
              </w:rPr>
              <w:t>P</w:t>
            </w:r>
            <w:r>
              <w:rPr>
                <w:sz w:val="24"/>
                <w:szCs w:val="24"/>
              </w:rPr>
              <w:t xml:space="preserve">rogramme is currently </w:t>
            </w:r>
            <w:r w:rsidR="009B0929">
              <w:rPr>
                <w:sz w:val="24"/>
                <w:szCs w:val="24"/>
              </w:rPr>
              <w:t xml:space="preserve">delivering </w:t>
            </w:r>
            <w:r w:rsidR="00EA20CB">
              <w:rPr>
                <w:sz w:val="24"/>
                <w:szCs w:val="24"/>
              </w:rPr>
              <w:t xml:space="preserve">a range of support </w:t>
            </w:r>
            <w:r w:rsidR="009B0929">
              <w:rPr>
                <w:sz w:val="24"/>
                <w:szCs w:val="24"/>
              </w:rPr>
              <w:t xml:space="preserve">and details of </w:t>
            </w:r>
            <w:r w:rsidR="003B0305">
              <w:rPr>
                <w:sz w:val="24"/>
                <w:szCs w:val="24"/>
              </w:rPr>
              <w:t xml:space="preserve">these </w:t>
            </w:r>
            <w:r w:rsidR="00061D90">
              <w:rPr>
                <w:sz w:val="24"/>
                <w:szCs w:val="24"/>
              </w:rPr>
              <w:t>projects can be found on</w:t>
            </w:r>
            <w:r w:rsidR="00EA20CB">
              <w:rPr>
                <w:sz w:val="24"/>
                <w:szCs w:val="24"/>
              </w:rPr>
              <w:t xml:space="preserve"> the</w:t>
            </w:r>
            <w:r w:rsidR="00824AB6">
              <w:rPr>
                <w:sz w:val="24"/>
                <w:szCs w:val="24"/>
              </w:rPr>
              <w:t xml:space="preserve"> </w:t>
            </w:r>
            <w:hyperlink r:id="rId12" w:history="1">
              <w:r w:rsidR="009257A1" w:rsidRPr="006860E3">
                <w:rPr>
                  <w:rStyle w:val="Hyperlink"/>
                  <w:sz w:val="24"/>
                  <w:szCs w:val="24"/>
                </w:rPr>
                <w:t>www.folkestonecommunityworks.com</w:t>
              </w:r>
            </w:hyperlink>
            <w:r w:rsidR="00824AB6">
              <w:rPr>
                <w:sz w:val="24"/>
                <w:szCs w:val="24"/>
              </w:rPr>
              <w:t xml:space="preserve"> </w:t>
            </w:r>
            <w:r w:rsidR="00EA20CB">
              <w:rPr>
                <w:sz w:val="24"/>
                <w:szCs w:val="24"/>
              </w:rPr>
              <w:t>website</w:t>
            </w:r>
            <w:r w:rsidR="009B0929">
              <w:rPr>
                <w:sz w:val="24"/>
                <w:szCs w:val="24"/>
              </w:rPr>
              <w:t>.</w:t>
            </w:r>
          </w:p>
          <w:p w14:paraId="7893D5B4" w14:textId="77777777" w:rsidR="00824AB6" w:rsidRDefault="00824AB6" w:rsidP="009B0929">
            <w:pPr>
              <w:rPr>
                <w:sz w:val="24"/>
                <w:szCs w:val="24"/>
              </w:rPr>
            </w:pPr>
          </w:p>
          <w:p w14:paraId="6F7C7F22" w14:textId="66F7D507" w:rsidR="0080566A" w:rsidRDefault="00B679CA" w:rsidP="00E97705">
            <w:pPr>
              <w:rPr>
                <w:sz w:val="24"/>
                <w:szCs w:val="24"/>
              </w:rPr>
            </w:pPr>
            <w:r>
              <w:rPr>
                <w:sz w:val="24"/>
                <w:szCs w:val="24"/>
              </w:rPr>
              <w:t xml:space="preserve">The </w:t>
            </w:r>
            <w:r w:rsidR="007D7DFC">
              <w:rPr>
                <w:sz w:val="24"/>
                <w:szCs w:val="24"/>
              </w:rPr>
              <w:t>P</w:t>
            </w:r>
            <w:r>
              <w:rPr>
                <w:sz w:val="24"/>
                <w:szCs w:val="24"/>
              </w:rPr>
              <w:t>rogr</w:t>
            </w:r>
            <w:r w:rsidR="00924A9E">
              <w:rPr>
                <w:sz w:val="24"/>
                <w:szCs w:val="24"/>
              </w:rPr>
              <w:t>a</w:t>
            </w:r>
            <w:r>
              <w:rPr>
                <w:sz w:val="24"/>
                <w:szCs w:val="24"/>
              </w:rPr>
              <w:t xml:space="preserve">mme </w:t>
            </w:r>
            <w:r w:rsidR="001140D7">
              <w:rPr>
                <w:sz w:val="24"/>
                <w:szCs w:val="24"/>
              </w:rPr>
              <w:t xml:space="preserve">has </w:t>
            </w:r>
            <w:r w:rsidR="00824AB6">
              <w:rPr>
                <w:sz w:val="24"/>
                <w:szCs w:val="24"/>
              </w:rPr>
              <w:t>ERDF Outputs and ESF Outputs and Results</w:t>
            </w:r>
            <w:r w:rsidR="001140D7">
              <w:rPr>
                <w:sz w:val="24"/>
                <w:szCs w:val="24"/>
              </w:rPr>
              <w:t xml:space="preserve"> that it is required to deliver, however, no outputs or</w:t>
            </w:r>
            <w:r w:rsidR="0080566A">
              <w:rPr>
                <w:sz w:val="24"/>
                <w:szCs w:val="24"/>
              </w:rPr>
              <w:t xml:space="preserve"> results are associated with this</w:t>
            </w:r>
            <w:r w:rsidR="001140D7">
              <w:rPr>
                <w:sz w:val="24"/>
                <w:szCs w:val="24"/>
              </w:rPr>
              <w:t xml:space="preserve"> Call</w:t>
            </w:r>
            <w:r w:rsidR="0080566A">
              <w:rPr>
                <w:sz w:val="24"/>
                <w:szCs w:val="24"/>
              </w:rPr>
              <w:t>. The hub is expected to show how it</w:t>
            </w:r>
            <w:r w:rsidR="00B04442">
              <w:rPr>
                <w:sz w:val="24"/>
                <w:szCs w:val="24"/>
              </w:rPr>
              <w:t xml:space="preserve"> would support the delivery of the programme.</w:t>
            </w:r>
            <w:r w:rsidR="00D52092">
              <w:rPr>
                <w:sz w:val="24"/>
                <w:szCs w:val="24"/>
              </w:rPr>
              <w:t xml:space="preserve">  </w:t>
            </w:r>
            <w:r w:rsidR="0080566A">
              <w:rPr>
                <w:sz w:val="24"/>
                <w:szCs w:val="24"/>
              </w:rPr>
              <w:t xml:space="preserve">This could be by delivering services, delivering other FCW funded projects, making space available for other FCW </w:t>
            </w:r>
            <w:r w:rsidR="00340717">
              <w:rPr>
                <w:sz w:val="24"/>
                <w:szCs w:val="24"/>
              </w:rPr>
              <w:t xml:space="preserve">funded </w:t>
            </w:r>
            <w:r w:rsidR="0080566A">
              <w:rPr>
                <w:sz w:val="24"/>
                <w:szCs w:val="24"/>
              </w:rPr>
              <w:t>projec</w:t>
            </w:r>
            <w:r w:rsidR="00340717">
              <w:rPr>
                <w:sz w:val="24"/>
                <w:szCs w:val="24"/>
              </w:rPr>
              <w:t>ts and other service providers, whose activities support the delivery of the Folkestone CLLD Strategy.</w:t>
            </w:r>
          </w:p>
          <w:p w14:paraId="4FE4F514" w14:textId="77777777" w:rsidR="0080566A" w:rsidRDefault="0080566A" w:rsidP="00E97705">
            <w:pPr>
              <w:rPr>
                <w:sz w:val="24"/>
                <w:szCs w:val="24"/>
              </w:rPr>
            </w:pPr>
          </w:p>
          <w:p w14:paraId="75CB42E9" w14:textId="162621A2" w:rsidR="00B8642B" w:rsidRDefault="00D52092" w:rsidP="00E97705">
            <w:pPr>
              <w:rPr>
                <w:sz w:val="24"/>
                <w:szCs w:val="24"/>
              </w:rPr>
            </w:pPr>
            <w:r>
              <w:rPr>
                <w:sz w:val="24"/>
                <w:szCs w:val="24"/>
              </w:rPr>
              <w:t>The programme targets are set out below:</w:t>
            </w:r>
          </w:p>
          <w:tbl>
            <w:tblPr>
              <w:tblStyle w:val="TableGrid"/>
              <w:tblW w:w="0" w:type="auto"/>
              <w:tblLayout w:type="fixed"/>
              <w:tblLook w:val="04A0" w:firstRow="1" w:lastRow="0" w:firstColumn="1" w:lastColumn="0" w:noHBand="0" w:noVBand="1"/>
            </w:tblPr>
            <w:tblGrid>
              <w:gridCol w:w="5841"/>
              <w:gridCol w:w="1871"/>
            </w:tblGrid>
            <w:tr w:rsidR="00F06407" w14:paraId="7DA64E55" w14:textId="77777777" w:rsidTr="003E7DF2">
              <w:tc>
                <w:tcPr>
                  <w:tcW w:w="5841" w:type="dxa"/>
                </w:tcPr>
                <w:p w14:paraId="03CF775F" w14:textId="128329C4" w:rsidR="00F06407" w:rsidRPr="007D3DC9" w:rsidRDefault="00F06407" w:rsidP="00E97705">
                  <w:pPr>
                    <w:rPr>
                      <w:b/>
                      <w:sz w:val="24"/>
                      <w:szCs w:val="24"/>
                    </w:rPr>
                  </w:pPr>
                  <w:r w:rsidRPr="007D3DC9">
                    <w:rPr>
                      <w:b/>
                      <w:sz w:val="24"/>
                      <w:szCs w:val="24"/>
                    </w:rPr>
                    <w:t>ERDF Outputs</w:t>
                  </w:r>
                </w:p>
              </w:tc>
              <w:tc>
                <w:tcPr>
                  <w:tcW w:w="1871" w:type="dxa"/>
                </w:tcPr>
                <w:p w14:paraId="49233614" w14:textId="037BB0FB" w:rsidR="00F06407" w:rsidRDefault="00F06407" w:rsidP="00F06407">
                  <w:pPr>
                    <w:rPr>
                      <w:sz w:val="24"/>
                      <w:szCs w:val="24"/>
                    </w:rPr>
                  </w:pPr>
                  <w:r>
                    <w:rPr>
                      <w:sz w:val="24"/>
                      <w:szCs w:val="24"/>
                    </w:rPr>
                    <w:t xml:space="preserve">FCW </w:t>
                  </w:r>
                  <w:r w:rsidR="00BA01BC">
                    <w:rPr>
                      <w:sz w:val="24"/>
                      <w:szCs w:val="24"/>
                    </w:rPr>
                    <w:t>Programme</w:t>
                  </w:r>
                </w:p>
              </w:tc>
            </w:tr>
            <w:tr w:rsidR="00F06407" w14:paraId="7CA2C1AE" w14:textId="77777777" w:rsidTr="003E7DF2">
              <w:tc>
                <w:tcPr>
                  <w:tcW w:w="5841" w:type="dxa"/>
                </w:tcPr>
                <w:p w14:paraId="7018188C" w14:textId="4554BBD8" w:rsidR="00F06407" w:rsidRDefault="00F06407" w:rsidP="00CF67F6">
                  <w:pPr>
                    <w:rPr>
                      <w:sz w:val="24"/>
                      <w:szCs w:val="24"/>
                    </w:rPr>
                  </w:pPr>
                  <w:r>
                    <w:rPr>
                      <w:sz w:val="24"/>
                      <w:szCs w:val="24"/>
                    </w:rPr>
                    <w:t>C1: Number of enterprises receiving support</w:t>
                  </w:r>
                </w:p>
              </w:tc>
              <w:tc>
                <w:tcPr>
                  <w:tcW w:w="1871" w:type="dxa"/>
                </w:tcPr>
                <w:p w14:paraId="6772B4DC" w14:textId="2BD200FF" w:rsidR="00F06407" w:rsidRDefault="00F06407" w:rsidP="00B8642B">
                  <w:pPr>
                    <w:jc w:val="right"/>
                    <w:rPr>
                      <w:sz w:val="24"/>
                      <w:szCs w:val="24"/>
                    </w:rPr>
                  </w:pPr>
                  <w:r>
                    <w:rPr>
                      <w:sz w:val="24"/>
                      <w:szCs w:val="24"/>
                    </w:rPr>
                    <w:t>195</w:t>
                  </w:r>
                </w:p>
              </w:tc>
            </w:tr>
            <w:tr w:rsidR="00F06407" w14:paraId="7F72354F" w14:textId="77777777" w:rsidTr="003E7DF2">
              <w:tc>
                <w:tcPr>
                  <w:tcW w:w="5841" w:type="dxa"/>
                </w:tcPr>
                <w:p w14:paraId="0AED29AC" w14:textId="192AFADD" w:rsidR="00F06407" w:rsidRDefault="00F06407" w:rsidP="00FF1AA4">
                  <w:pPr>
                    <w:rPr>
                      <w:sz w:val="24"/>
                      <w:szCs w:val="24"/>
                    </w:rPr>
                  </w:pPr>
                  <w:r>
                    <w:rPr>
                      <w:sz w:val="24"/>
                      <w:szCs w:val="24"/>
                    </w:rPr>
                    <w:t xml:space="preserve">C5: Number of new enterprises supported </w:t>
                  </w:r>
                </w:p>
              </w:tc>
              <w:tc>
                <w:tcPr>
                  <w:tcW w:w="1871" w:type="dxa"/>
                </w:tcPr>
                <w:p w14:paraId="47646FE5" w14:textId="327CF308" w:rsidR="00F06407" w:rsidRDefault="00F06407" w:rsidP="00B8642B">
                  <w:pPr>
                    <w:jc w:val="right"/>
                    <w:rPr>
                      <w:sz w:val="24"/>
                      <w:szCs w:val="24"/>
                    </w:rPr>
                  </w:pPr>
                  <w:r>
                    <w:rPr>
                      <w:sz w:val="24"/>
                      <w:szCs w:val="24"/>
                    </w:rPr>
                    <w:t>148</w:t>
                  </w:r>
                </w:p>
              </w:tc>
            </w:tr>
            <w:tr w:rsidR="00F06407" w14:paraId="297A8B45" w14:textId="77777777" w:rsidTr="003E7DF2">
              <w:tc>
                <w:tcPr>
                  <w:tcW w:w="5841" w:type="dxa"/>
                </w:tcPr>
                <w:p w14:paraId="5B74144E" w14:textId="7E891C50" w:rsidR="00F06407" w:rsidRDefault="00F06407" w:rsidP="00CF67F6">
                  <w:pPr>
                    <w:rPr>
                      <w:sz w:val="24"/>
                      <w:szCs w:val="24"/>
                    </w:rPr>
                  </w:pPr>
                  <w:r>
                    <w:rPr>
                      <w:sz w:val="24"/>
                      <w:szCs w:val="24"/>
                    </w:rPr>
                    <w:t>P11: Number of potential entrepreneurs assisted to be enterprise ready</w:t>
                  </w:r>
                </w:p>
              </w:tc>
              <w:tc>
                <w:tcPr>
                  <w:tcW w:w="1871" w:type="dxa"/>
                </w:tcPr>
                <w:p w14:paraId="0F3BD0E0" w14:textId="7E843CD0" w:rsidR="00F06407" w:rsidRDefault="00F06407" w:rsidP="00B8642B">
                  <w:pPr>
                    <w:jc w:val="right"/>
                    <w:rPr>
                      <w:sz w:val="24"/>
                      <w:szCs w:val="24"/>
                    </w:rPr>
                  </w:pPr>
                  <w:r>
                    <w:rPr>
                      <w:sz w:val="24"/>
                      <w:szCs w:val="24"/>
                    </w:rPr>
                    <w:t>175</w:t>
                  </w:r>
                </w:p>
              </w:tc>
            </w:tr>
            <w:tr w:rsidR="00F06407" w14:paraId="087AC034" w14:textId="77777777" w:rsidTr="003E7DF2">
              <w:tc>
                <w:tcPr>
                  <w:tcW w:w="5841" w:type="dxa"/>
                </w:tcPr>
                <w:p w14:paraId="5D3DB1C7" w14:textId="362C3E63" w:rsidR="00F06407" w:rsidRDefault="00F06407" w:rsidP="00E97705">
                  <w:pPr>
                    <w:rPr>
                      <w:sz w:val="24"/>
                      <w:szCs w:val="24"/>
                    </w:rPr>
                  </w:pPr>
                  <w:r>
                    <w:rPr>
                      <w:sz w:val="24"/>
                      <w:szCs w:val="24"/>
                    </w:rPr>
                    <w:t>C8: Employment increase in supported enterprises</w:t>
                  </w:r>
                </w:p>
              </w:tc>
              <w:tc>
                <w:tcPr>
                  <w:tcW w:w="1871" w:type="dxa"/>
                </w:tcPr>
                <w:p w14:paraId="22DA05B9" w14:textId="321DFFA2" w:rsidR="00F06407" w:rsidRDefault="00F06407" w:rsidP="00B8642B">
                  <w:pPr>
                    <w:jc w:val="right"/>
                    <w:rPr>
                      <w:sz w:val="24"/>
                      <w:szCs w:val="24"/>
                    </w:rPr>
                  </w:pPr>
                  <w:r>
                    <w:rPr>
                      <w:sz w:val="24"/>
                      <w:szCs w:val="24"/>
                    </w:rPr>
                    <w:t>98</w:t>
                  </w:r>
                </w:p>
              </w:tc>
            </w:tr>
            <w:tr w:rsidR="00F06407" w14:paraId="79D01683" w14:textId="77777777" w:rsidTr="003E7DF2">
              <w:tc>
                <w:tcPr>
                  <w:tcW w:w="5841" w:type="dxa"/>
                </w:tcPr>
                <w:p w14:paraId="682C4B54" w14:textId="77D52F7B" w:rsidR="00F06407" w:rsidRDefault="00F06407" w:rsidP="00E97705">
                  <w:pPr>
                    <w:rPr>
                      <w:sz w:val="24"/>
                      <w:szCs w:val="24"/>
                    </w:rPr>
                  </w:pPr>
                  <w:r>
                    <w:rPr>
                      <w:sz w:val="24"/>
                      <w:szCs w:val="24"/>
                    </w:rPr>
                    <w:t>P2: Public or commercial buildings built or renovated (</w:t>
                  </w:r>
                  <w:proofErr w:type="spellStart"/>
                  <w:r>
                    <w:rPr>
                      <w:sz w:val="24"/>
                      <w:szCs w:val="24"/>
                    </w:rPr>
                    <w:t>sqm</w:t>
                  </w:r>
                  <w:proofErr w:type="spellEnd"/>
                  <w:r>
                    <w:rPr>
                      <w:sz w:val="24"/>
                      <w:szCs w:val="24"/>
                    </w:rPr>
                    <w:t>)</w:t>
                  </w:r>
                </w:p>
              </w:tc>
              <w:tc>
                <w:tcPr>
                  <w:tcW w:w="1871" w:type="dxa"/>
                </w:tcPr>
                <w:p w14:paraId="0652B773" w14:textId="43E4BE4C" w:rsidR="00F06407" w:rsidRDefault="00F06407" w:rsidP="00B8642B">
                  <w:pPr>
                    <w:jc w:val="right"/>
                    <w:rPr>
                      <w:sz w:val="24"/>
                      <w:szCs w:val="24"/>
                    </w:rPr>
                  </w:pPr>
                  <w:r>
                    <w:rPr>
                      <w:sz w:val="24"/>
                      <w:szCs w:val="24"/>
                    </w:rPr>
                    <w:t xml:space="preserve">400 </w:t>
                  </w:r>
                </w:p>
              </w:tc>
            </w:tr>
          </w:tbl>
          <w:p w14:paraId="3CA23A17" w14:textId="77777777" w:rsidR="002544B9" w:rsidRDefault="002544B9" w:rsidP="00E97705">
            <w:pPr>
              <w:rPr>
                <w:sz w:val="24"/>
                <w:szCs w:val="24"/>
              </w:rPr>
            </w:pPr>
          </w:p>
          <w:p w14:paraId="0C1C7C24" w14:textId="77777777" w:rsidR="003E7DF2" w:rsidRDefault="003E7DF2" w:rsidP="00E97705">
            <w:pPr>
              <w:rPr>
                <w:sz w:val="24"/>
                <w:szCs w:val="24"/>
              </w:rPr>
            </w:pPr>
          </w:p>
          <w:tbl>
            <w:tblPr>
              <w:tblStyle w:val="TableGrid"/>
              <w:tblW w:w="0" w:type="auto"/>
              <w:tblLayout w:type="fixed"/>
              <w:tblLook w:val="04A0" w:firstRow="1" w:lastRow="0" w:firstColumn="1" w:lastColumn="0" w:noHBand="0" w:noVBand="1"/>
            </w:tblPr>
            <w:tblGrid>
              <w:gridCol w:w="5841"/>
              <w:gridCol w:w="1871"/>
            </w:tblGrid>
            <w:tr w:rsidR="00EF6E2A" w14:paraId="5EABDDC0" w14:textId="77777777" w:rsidTr="003E7DF2">
              <w:tc>
                <w:tcPr>
                  <w:tcW w:w="5841" w:type="dxa"/>
                </w:tcPr>
                <w:p w14:paraId="7F2F5845" w14:textId="02394EE2" w:rsidR="00EF6E2A" w:rsidRPr="00D3470E" w:rsidRDefault="00EF6E2A" w:rsidP="00EF6E2A">
                  <w:pPr>
                    <w:rPr>
                      <w:b/>
                      <w:sz w:val="24"/>
                      <w:szCs w:val="24"/>
                    </w:rPr>
                  </w:pPr>
                  <w:r w:rsidRPr="00D3470E">
                    <w:rPr>
                      <w:b/>
                      <w:sz w:val="24"/>
                      <w:szCs w:val="24"/>
                    </w:rPr>
                    <w:t>ESF Outputs</w:t>
                  </w:r>
                  <w:r w:rsidR="00924A9E">
                    <w:rPr>
                      <w:b/>
                      <w:sz w:val="24"/>
                      <w:szCs w:val="24"/>
                    </w:rPr>
                    <w:t xml:space="preserve"> </w:t>
                  </w:r>
                  <w:r w:rsidR="00924A9E" w:rsidRPr="00924A9E">
                    <w:rPr>
                      <w:sz w:val="24"/>
                      <w:szCs w:val="24"/>
                    </w:rPr>
                    <w:t>(status of participants on joining)</w:t>
                  </w:r>
                </w:p>
              </w:tc>
              <w:tc>
                <w:tcPr>
                  <w:tcW w:w="1871" w:type="dxa"/>
                </w:tcPr>
                <w:p w14:paraId="565A3B90" w14:textId="3B414E99" w:rsidR="00EF6E2A" w:rsidRDefault="00EF6E2A" w:rsidP="00EF6E2A">
                  <w:pPr>
                    <w:rPr>
                      <w:sz w:val="24"/>
                      <w:szCs w:val="24"/>
                    </w:rPr>
                  </w:pPr>
                  <w:r>
                    <w:rPr>
                      <w:sz w:val="24"/>
                      <w:szCs w:val="24"/>
                    </w:rPr>
                    <w:t xml:space="preserve">FCW </w:t>
                  </w:r>
                  <w:r w:rsidR="00BA01BC">
                    <w:rPr>
                      <w:sz w:val="24"/>
                      <w:szCs w:val="24"/>
                    </w:rPr>
                    <w:t>Programme</w:t>
                  </w:r>
                </w:p>
              </w:tc>
            </w:tr>
            <w:tr w:rsidR="00EF6E2A" w14:paraId="29D686FD" w14:textId="77777777" w:rsidTr="003E7DF2">
              <w:tc>
                <w:tcPr>
                  <w:tcW w:w="5841" w:type="dxa"/>
                </w:tcPr>
                <w:p w14:paraId="0266F1CF" w14:textId="23BCC908" w:rsidR="00EF6E2A" w:rsidRDefault="00EF6E2A" w:rsidP="00EF6E2A">
                  <w:pPr>
                    <w:rPr>
                      <w:sz w:val="24"/>
                      <w:szCs w:val="24"/>
                    </w:rPr>
                  </w:pPr>
                  <w:r>
                    <w:rPr>
                      <w:sz w:val="24"/>
                      <w:szCs w:val="24"/>
                    </w:rPr>
                    <w:t xml:space="preserve">CO01: </w:t>
                  </w:r>
                  <w:r w:rsidR="00F503CF">
                    <w:rPr>
                      <w:sz w:val="24"/>
                      <w:szCs w:val="24"/>
                    </w:rPr>
                    <w:t>U</w:t>
                  </w:r>
                  <w:r w:rsidR="00D3470E">
                    <w:rPr>
                      <w:sz w:val="24"/>
                      <w:szCs w:val="24"/>
                    </w:rPr>
                    <w:t>nemployed, including long-term</w:t>
                  </w:r>
                  <w:r w:rsidR="006034F9">
                    <w:rPr>
                      <w:sz w:val="24"/>
                      <w:szCs w:val="24"/>
                    </w:rPr>
                    <w:t xml:space="preserve"> participants</w:t>
                  </w:r>
                </w:p>
              </w:tc>
              <w:tc>
                <w:tcPr>
                  <w:tcW w:w="1871" w:type="dxa"/>
                </w:tcPr>
                <w:p w14:paraId="42574A9F" w14:textId="46DAAD34" w:rsidR="00EF6E2A" w:rsidRDefault="00564EF5" w:rsidP="00EF6E2A">
                  <w:pPr>
                    <w:jc w:val="right"/>
                    <w:rPr>
                      <w:sz w:val="24"/>
                      <w:szCs w:val="24"/>
                    </w:rPr>
                  </w:pPr>
                  <w:r>
                    <w:rPr>
                      <w:sz w:val="24"/>
                      <w:szCs w:val="24"/>
                    </w:rPr>
                    <w:t>350</w:t>
                  </w:r>
                </w:p>
              </w:tc>
            </w:tr>
            <w:tr w:rsidR="00EF6E2A" w14:paraId="1EA54EBA" w14:textId="77777777" w:rsidTr="003E7DF2">
              <w:tc>
                <w:tcPr>
                  <w:tcW w:w="5841" w:type="dxa"/>
                </w:tcPr>
                <w:p w14:paraId="26055E7F" w14:textId="6CD7C92F" w:rsidR="00EF6E2A" w:rsidRDefault="00D3470E" w:rsidP="00EF6E2A">
                  <w:pPr>
                    <w:rPr>
                      <w:sz w:val="24"/>
                      <w:szCs w:val="24"/>
                    </w:rPr>
                  </w:pPr>
                  <w:r>
                    <w:rPr>
                      <w:sz w:val="24"/>
                      <w:szCs w:val="24"/>
                    </w:rPr>
                    <w:t>CO03</w:t>
                  </w:r>
                  <w:r w:rsidR="00EF6E2A">
                    <w:rPr>
                      <w:sz w:val="24"/>
                      <w:szCs w:val="24"/>
                    </w:rPr>
                    <w:t xml:space="preserve">: </w:t>
                  </w:r>
                  <w:r w:rsidR="00F503CF">
                    <w:rPr>
                      <w:sz w:val="24"/>
                      <w:szCs w:val="24"/>
                    </w:rPr>
                    <w:t>I</w:t>
                  </w:r>
                  <w:r w:rsidR="006034F9">
                    <w:rPr>
                      <w:sz w:val="24"/>
                      <w:szCs w:val="24"/>
                    </w:rPr>
                    <w:t>nactive participants</w:t>
                  </w:r>
                </w:p>
              </w:tc>
              <w:tc>
                <w:tcPr>
                  <w:tcW w:w="1871" w:type="dxa"/>
                </w:tcPr>
                <w:p w14:paraId="3706E5A9" w14:textId="4E3372B7" w:rsidR="00EF6E2A" w:rsidRDefault="00564EF5" w:rsidP="00EF6E2A">
                  <w:pPr>
                    <w:jc w:val="right"/>
                    <w:rPr>
                      <w:sz w:val="24"/>
                      <w:szCs w:val="24"/>
                    </w:rPr>
                  </w:pPr>
                  <w:r>
                    <w:rPr>
                      <w:sz w:val="24"/>
                      <w:szCs w:val="24"/>
                    </w:rPr>
                    <w:t>650</w:t>
                  </w:r>
                </w:p>
              </w:tc>
            </w:tr>
            <w:tr w:rsidR="00EF6E2A" w14:paraId="45EE9C22" w14:textId="77777777" w:rsidTr="003E7DF2">
              <w:tc>
                <w:tcPr>
                  <w:tcW w:w="5841" w:type="dxa"/>
                </w:tcPr>
                <w:p w14:paraId="57B23C4D" w14:textId="1932EC08" w:rsidR="00EF6E2A" w:rsidRDefault="006034F9" w:rsidP="00B83438">
                  <w:pPr>
                    <w:rPr>
                      <w:sz w:val="24"/>
                      <w:szCs w:val="24"/>
                    </w:rPr>
                  </w:pPr>
                  <w:r>
                    <w:rPr>
                      <w:sz w:val="24"/>
                      <w:szCs w:val="24"/>
                    </w:rPr>
                    <w:t>O4</w:t>
                  </w:r>
                  <w:r w:rsidR="00EF6E2A">
                    <w:rPr>
                      <w:sz w:val="24"/>
                      <w:szCs w:val="24"/>
                    </w:rPr>
                    <w:t xml:space="preserve">: </w:t>
                  </w:r>
                  <w:r w:rsidR="00B83438">
                    <w:rPr>
                      <w:sz w:val="24"/>
                      <w:szCs w:val="24"/>
                    </w:rPr>
                    <w:t>P</w:t>
                  </w:r>
                  <w:r>
                    <w:rPr>
                      <w:sz w:val="24"/>
                      <w:szCs w:val="24"/>
                    </w:rPr>
                    <w:t>articipants over 50 years of age</w:t>
                  </w:r>
                </w:p>
              </w:tc>
              <w:tc>
                <w:tcPr>
                  <w:tcW w:w="1871" w:type="dxa"/>
                </w:tcPr>
                <w:p w14:paraId="6BC028EA" w14:textId="26C4B39E" w:rsidR="00EF6E2A" w:rsidRDefault="00564EF5" w:rsidP="00EF6E2A">
                  <w:pPr>
                    <w:jc w:val="right"/>
                    <w:rPr>
                      <w:sz w:val="24"/>
                      <w:szCs w:val="24"/>
                    </w:rPr>
                  </w:pPr>
                  <w:r>
                    <w:rPr>
                      <w:sz w:val="24"/>
                      <w:szCs w:val="24"/>
                    </w:rPr>
                    <w:t>100</w:t>
                  </w:r>
                </w:p>
              </w:tc>
            </w:tr>
            <w:tr w:rsidR="00EF6E2A" w14:paraId="4837757E" w14:textId="77777777" w:rsidTr="003E7DF2">
              <w:tc>
                <w:tcPr>
                  <w:tcW w:w="5841" w:type="dxa"/>
                </w:tcPr>
                <w:p w14:paraId="6DE89965" w14:textId="3D96F264" w:rsidR="00EF6E2A" w:rsidRDefault="00D3470E" w:rsidP="00EF6E2A">
                  <w:pPr>
                    <w:rPr>
                      <w:sz w:val="24"/>
                      <w:szCs w:val="24"/>
                    </w:rPr>
                  </w:pPr>
                  <w:r>
                    <w:rPr>
                      <w:sz w:val="24"/>
                      <w:szCs w:val="24"/>
                    </w:rPr>
                    <w:t>C015</w:t>
                  </w:r>
                  <w:r w:rsidR="00F503CF">
                    <w:rPr>
                      <w:sz w:val="24"/>
                      <w:szCs w:val="24"/>
                    </w:rPr>
                    <w:t>/O5</w:t>
                  </w:r>
                  <w:r w:rsidR="006034F9">
                    <w:rPr>
                      <w:sz w:val="24"/>
                      <w:szCs w:val="24"/>
                    </w:rPr>
                    <w:t>: Participants from ethnic minorities</w:t>
                  </w:r>
                </w:p>
              </w:tc>
              <w:tc>
                <w:tcPr>
                  <w:tcW w:w="1871" w:type="dxa"/>
                </w:tcPr>
                <w:p w14:paraId="0F5197C1" w14:textId="632B85C5" w:rsidR="00EF6E2A" w:rsidRDefault="00564EF5" w:rsidP="00EF6E2A">
                  <w:pPr>
                    <w:jc w:val="right"/>
                    <w:rPr>
                      <w:sz w:val="24"/>
                      <w:szCs w:val="24"/>
                    </w:rPr>
                  </w:pPr>
                  <w:r>
                    <w:rPr>
                      <w:sz w:val="24"/>
                      <w:szCs w:val="24"/>
                    </w:rPr>
                    <w:t>75</w:t>
                  </w:r>
                </w:p>
              </w:tc>
            </w:tr>
            <w:tr w:rsidR="00D3470E" w14:paraId="1CDEB3B4" w14:textId="77777777" w:rsidTr="003E7DF2">
              <w:tc>
                <w:tcPr>
                  <w:tcW w:w="5841" w:type="dxa"/>
                </w:tcPr>
                <w:p w14:paraId="4A122410" w14:textId="7A77164E" w:rsidR="00D3470E" w:rsidRDefault="006034F9" w:rsidP="00EF6E2A">
                  <w:pPr>
                    <w:rPr>
                      <w:sz w:val="24"/>
                      <w:szCs w:val="24"/>
                    </w:rPr>
                  </w:pPr>
                  <w:r>
                    <w:rPr>
                      <w:sz w:val="24"/>
                      <w:szCs w:val="24"/>
                    </w:rPr>
                    <w:t>C016: Participants with disabilities</w:t>
                  </w:r>
                </w:p>
              </w:tc>
              <w:tc>
                <w:tcPr>
                  <w:tcW w:w="1871" w:type="dxa"/>
                </w:tcPr>
                <w:p w14:paraId="34FE5A65" w14:textId="17B7BA73" w:rsidR="00D3470E" w:rsidRDefault="00564EF5" w:rsidP="00EF6E2A">
                  <w:pPr>
                    <w:jc w:val="right"/>
                    <w:rPr>
                      <w:sz w:val="24"/>
                      <w:szCs w:val="24"/>
                    </w:rPr>
                  </w:pPr>
                  <w:r>
                    <w:rPr>
                      <w:sz w:val="24"/>
                      <w:szCs w:val="24"/>
                    </w:rPr>
                    <w:t>235</w:t>
                  </w:r>
                </w:p>
              </w:tc>
            </w:tr>
          </w:tbl>
          <w:p w14:paraId="10708A8E" w14:textId="77777777" w:rsidR="00EF6E2A" w:rsidRDefault="00EF6E2A" w:rsidP="00E97705">
            <w:pPr>
              <w:rPr>
                <w:sz w:val="24"/>
                <w:szCs w:val="24"/>
              </w:rPr>
            </w:pPr>
          </w:p>
          <w:tbl>
            <w:tblPr>
              <w:tblStyle w:val="TableGrid"/>
              <w:tblW w:w="0" w:type="auto"/>
              <w:tblLayout w:type="fixed"/>
              <w:tblLook w:val="04A0" w:firstRow="1" w:lastRow="0" w:firstColumn="1" w:lastColumn="0" w:noHBand="0" w:noVBand="1"/>
            </w:tblPr>
            <w:tblGrid>
              <w:gridCol w:w="5841"/>
              <w:gridCol w:w="1871"/>
            </w:tblGrid>
            <w:tr w:rsidR="00EF6E2A" w14:paraId="16448B04" w14:textId="77777777" w:rsidTr="003E7DF2">
              <w:tc>
                <w:tcPr>
                  <w:tcW w:w="5841" w:type="dxa"/>
                </w:tcPr>
                <w:p w14:paraId="5E99DF2C" w14:textId="1968A79B" w:rsidR="00EF6E2A" w:rsidRPr="00924A9E" w:rsidRDefault="00EF6E2A" w:rsidP="00EF6E2A">
                  <w:pPr>
                    <w:rPr>
                      <w:sz w:val="24"/>
                      <w:szCs w:val="24"/>
                    </w:rPr>
                  </w:pPr>
                  <w:r w:rsidRPr="00D3470E">
                    <w:rPr>
                      <w:b/>
                      <w:sz w:val="24"/>
                      <w:szCs w:val="24"/>
                    </w:rPr>
                    <w:t>ESF Results</w:t>
                  </w:r>
                  <w:r w:rsidR="00924A9E">
                    <w:rPr>
                      <w:b/>
                      <w:sz w:val="24"/>
                      <w:szCs w:val="24"/>
                    </w:rPr>
                    <w:t xml:space="preserve"> </w:t>
                  </w:r>
                  <w:r w:rsidR="004830CD">
                    <w:rPr>
                      <w:sz w:val="24"/>
                      <w:szCs w:val="24"/>
                    </w:rPr>
                    <w:t>(status of participants on leaving</w:t>
                  </w:r>
                  <w:r w:rsidR="00924A9E">
                    <w:rPr>
                      <w:sz w:val="24"/>
                      <w:szCs w:val="24"/>
                    </w:rPr>
                    <w:t>)</w:t>
                  </w:r>
                </w:p>
              </w:tc>
              <w:tc>
                <w:tcPr>
                  <w:tcW w:w="1871" w:type="dxa"/>
                </w:tcPr>
                <w:p w14:paraId="50137A38" w14:textId="330D063B" w:rsidR="00EF6E2A" w:rsidRDefault="00EF6E2A" w:rsidP="00EF6E2A">
                  <w:pPr>
                    <w:rPr>
                      <w:sz w:val="24"/>
                      <w:szCs w:val="24"/>
                    </w:rPr>
                  </w:pPr>
                  <w:r>
                    <w:rPr>
                      <w:sz w:val="24"/>
                      <w:szCs w:val="24"/>
                    </w:rPr>
                    <w:t xml:space="preserve">FCW </w:t>
                  </w:r>
                  <w:r w:rsidR="00BA01BC">
                    <w:rPr>
                      <w:sz w:val="24"/>
                      <w:szCs w:val="24"/>
                    </w:rPr>
                    <w:t>Programme</w:t>
                  </w:r>
                </w:p>
              </w:tc>
            </w:tr>
            <w:tr w:rsidR="00EF6E2A" w14:paraId="7D542686" w14:textId="77777777" w:rsidTr="003E7DF2">
              <w:tc>
                <w:tcPr>
                  <w:tcW w:w="5841" w:type="dxa"/>
                </w:tcPr>
                <w:p w14:paraId="5E95D5AB" w14:textId="3F7FC820" w:rsidR="00EF6E2A" w:rsidRDefault="00EF6E2A" w:rsidP="00EF6E2A">
                  <w:pPr>
                    <w:rPr>
                      <w:sz w:val="24"/>
                      <w:szCs w:val="24"/>
                    </w:rPr>
                  </w:pPr>
                  <w:r>
                    <w:rPr>
                      <w:sz w:val="24"/>
                      <w:szCs w:val="24"/>
                    </w:rPr>
                    <w:t xml:space="preserve">R1: </w:t>
                  </w:r>
                  <w:r w:rsidRPr="00053141">
                    <w:rPr>
                      <w:sz w:val="24"/>
                      <w:szCs w:val="24"/>
                    </w:rPr>
                    <w:t>Unemployed participants into employment or self-employment</w:t>
                  </w:r>
                </w:p>
              </w:tc>
              <w:tc>
                <w:tcPr>
                  <w:tcW w:w="1871" w:type="dxa"/>
                </w:tcPr>
                <w:p w14:paraId="3532EA52" w14:textId="599F2810" w:rsidR="00EF6E2A" w:rsidRDefault="00564EF5" w:rsidP="00564EF5">
                  <w:pPr>
                    <w:jc w:val="right"/>
                    <w:rPr>
                      <w:sz w:val="24"/>
                      <w:szCs w:val="24"/>
                    </w:rPr>
                  </w:pPr>
                  <w:r>
                    <w:rPr>
                      <w:sz w:val="24"/>
                      <w:szCs w:val="24"/>
                    </w:rPr>
                    <w:t>160</w:t>
                  </w:r>
                </w:p>
              </w:tc>
            </w:tr>
            <w:tr w:rsidR="00EF6E2A" w14:paraId="3D8441EB" w14:textId="77777777" w:rsidTr="003E7DF2">
              <w:tc>
                <w:tcPr>
                  <w:tcW w:w="5841" w:type="dxa"/>
                </w:tcPr>
                <w:p w14:paraId="2056E19C" w14:textId="7A29B294" w:rsidR="00EF6E2A" w:rsidRDefault="00EF6E2A" w:rsidP="00EF6E2A">
                  <w:pPr>
                    <w:rPr>
                      <w:sz w:val="24"/>
                      <w:szCs w:val="24"/>
                    </w:rPr>
                  </w:pPr>
                  <w:r w:rsidRPr="00EF6E2A">
                    <w:rPr>
                      <w:sz w:val="24"/>
                      <w:szCs w:val="24"/>
                    </w:rPr>
                    <w:t>R2</w:t>
                  </w:r>
                  <w:r>
                    <w:rPr>
                      <w:sz w:val="24"/>
                      <w:szCs w:val="24"/>
                    </w:rPr>
                    <w:t>:</w:t>
                  </w:r>
                  <w:r w:rsidRPr="00EF6E2A">
                    <w:rPr>
                      <w:sz w:val="24"/>
                      <w:szCs w:val="24"/>
                    </w:rPr>
                    <w:t xml:space="preserve"> Economically inactive  participants into employment or self-employment </w:t>
                  </w:r>
                </w:p>
              </w:tc>
              <w:tc>
                <w:tcPr>
                  <w:tcW w:w="1871" w:type="dxa"/>
                </w:tcPr>
                <w:p w14:paraId="4019EC1F" w14:textId="596AE6B9" w:rsidR="00EF6E2A" w:rsidRDefault="00564EF5" w:rsidP="00EF6E2A">
                  <w:pPr>
                    <w:jc w:val="right"/>
                    <w:rPr>
                      <w:sz w:val="24"/>
                      <w:szCs w:val="24"/>
                    </w:rPr>
                  </w:pPr>
                  <w:r>
                    <w:rPr>
                      <w:sz w:val="24"/>
                      <w:szCs w:val="24"/>
                    </w:rPr>
                    <w:t>189</w:t>
                  </w:r>
                </w:p>
              </w:tc>
            </w:tr>
            <w:tr w:rsidR="00EF6E2A" w14:paraId="727D358F" w14:textId="77777777" w:rsidTr="003E7DF2">
              <w:tc>
                <w:tcPr>
                  <w:tcW w:w="5841" w:type="dxa"/>
                </w:tcPr>
                <w:p w14:paraId="15E1BA5A" w14:textId="73FD4B76" w:rsidR="00EF6E2A" w:rsidRDefault="00EF6E2A" w:rsidP="00F503CF">
                  <w:pPr>
                    <w:rPr>
                      <w:sz w:val="24"/>
                      <w:szCs w:val="24"/>
                    </w:rPr>
                  </w:pPr>
                  <w:r>
                    <w:rPr>
                      <w:sz w:val="24"/>
                      <w:szCs w:val="24"/>
                    </w:rPr>
                    <w:lastRenderedPageBreak/>
                    <w:t xml:space="preserve">CR02: </w:t>
                  </w:r>
                  <w:r w:rsidRPr="00053141">
                    <w:rPr>
                      <w:sz w:val="24"/>
                      <w:szCs w:val="24"/>
                    </w:rPr>
                    <w:t xml:space="preserve">Participants into education </w:t>
                  </w:r>
                  <w:r w:rsidR="00F503CF">
                    <w:rPr>
                      <w:sz w:val="24"/>
                      <w:szCs w:val="24"/>
                    </w:rPr>
                    <w:t>/</w:t>
                  </w:r>
                  <w:r w:rsidRPr="00053141">
                    <w:rPr>
                      <w:sz w:val="24"/>
                      <w:szCs w:val="24"/>
                    </w:rPr>
                    <w:t xml:space="preserve"> training on leaving </w:t>
                  </w:r>
                </w:p>
              </w:tc>
              <w:tc>
                <w:tcPr>
                  <w:tcW w:w="1871" w:type="dxa"/>
                </w:tcPr>
                <w:p w14:paraId="0FB6CA57" w14:textId="65FE6F28" w:rsidR="00EF6E2A" w:rsidRDefault="00564EF5" w:rsidP="00EF6E2A">
                  <w:pPr>
                    <w:jc w:val="right"/>
                    <w:rPr>
                      <w:sz w:val="24"/>
                      <w:szCs w:val="24"/>
                    </w:rPr>
                  </w:pPr>
                  <w:r>
                    <w:rPr>
                      <w:sz w:val="24"/>
                      <w:szCs w:val="24"/>
                    </w:rPr>
                    <w:t>200</w:t>
                  </w:r>
                </w:p>
              </w:tc>
            </w:tr>
          </w:tbl>
          <w:p w14:paraId="522629DA" w14:textId="77777777" w:rsidR="00EF6E2A" w:rsidRDefault="00EF6E2A" w:rsidP="00E97705">
            <w:pPr>
              <w:rPr>
                <w:sz w:val="24"/>
                <w:szCs w:val="24"/>
              </w:rPr>
            </w:pPr>
          </w:p>
          <w:p w14:paraId="0E39F6EF" w14:textId="0B1F3EB3" w:rsidR="003B0305" w:rsidRPr="00992926" w:rsidRDefault="003B0305" w:rsidP="00E97705">
            <w:pPr>
              <w:rPr>
                <w:rFonts w:cstheme="minorHAnsi"/>
                <w:sz w:val="24"/>
                <w:szCs w:val="24"/>
              </w:rPr>
            </w:pPr>
            <w:r>
              <w:rPr>
                <w:sz w:val="24"/>
                <w:szCs w:val="24"/>
              </w:rPr>
              <w:t xml:space="preserve">There </w:t>
            </w:r>
            <w:r w:rsidR="00924A9E">
              <w:rPr>
                <w:rFonts w:cstheme="minorHAnsi"/>
                <w:sz w:val="24"/>
                <w:szCs w:val="24"/>
              </w:rPr>
              <w:t xml:space="preserve">are </w:t>
            </w:r>
            <w:r w:rsidRPr="00992926">
              <w:rPr>
                <w:rFonts w:cstheme="minorHAnsi"/>
                <w:sz w:val="24"/>
                <w:szCs w:val="24"/>
              </w:rPr>
              <w:t xml:space="preserve">further </w:t>
            </w:r>
            <w:r w:rsidR="00824AB6">
              <w:rPr>
                <w:rFonts w:cstheme="minorHAnsi"/>
                <w:sz w:val="24"/>
                <w:szCs w:val="24"/>
              </w:rPr>
              <w:t>c</w:t>
            </w:r>
            <w:r w:rsidRPr="00992926">
              <w:rPr>
                <w:rFonts w:cstheme="minorHAnsi"/>
                <w:sz w:val="24"/>
                <w:szCs w:val="24"/>
              </w:rPr>
              <w:t xml:space="preserve">alls for </w:t>
            </w:r>
            <w:r w:rsidR="00824AB6">
              <w:rPr>
                <w:rFonts w:cstheme="minorHAnsi"/>
                <w:sz w:val="24"/>
                <w:szCs w:val="24"/>
              </w:rPr>
              <w:t xml:space="preserve">projects </w:t>
            </w:r>
            <w:r w:rsidRPr="00992926">
              <w:rPr>
                <w:rFonts w:cstheme="minorHAnsi"/>
                <w:sz w:val="24"/>
                <w:szCs w:val="24"/>
              </w:rPr>
              <w:t xml:space="preserve">to deliver services and support </w:t>
            </w:r>
            <w:r w:rsidR="00824AB6">
              <w:rPr>
                <w:rFonts w:cstheme="minorHAnsi"/>
                <w:sz w:val="24"/>
                <w:szCs w:val="24"/>
              </w:rPr>
              <w:t>which will deliver b</w:t>
            </w:r>
            <w:r w:rsidRPr="00992926">
              <w:rPr>
                <w:rFonts w:cstheme="minorHAnsi"/>
                <w:sz w:val="24"/>
                <w:szCs w:val="24"/>
              </w:rPr>
              <w:t xml:space="preserve">oth </w:t>
            </w:r>
            <w:r w:rsidR="00824AB6">
              <w:rPr>
                <w:rFonts w:cstheme="minorHAnsi"/>
                <w:sz w:val="24"/>
                <w:szCs w:val="24"/>
              </w:rPr>
              <w:t xml:space="preserve">ERDF Outputs and </w:t>
            </w:r>
            <w:r w:rsidRPr="00992926">
              <w:rPr>
                <w:rFonts w:cstheme="minorHAnsi"/>
                <w:sz w:val="24"/>
                <w:szCs w:val="24"/>
              </w:rPr>
              <w:t xml:space="preserve">ESF </w:t>
            </w:r>
            <w:r w:rsidR="00824AB6">
              <w:rPr>
                <w:rFonts w:cstheme="minorHAnsi"/>
                <w:sz w:val="24"/>
                <w:szCs w:val="24"/>
              </w:rPr>
              <w:t>O</w:t>
            </w:r>
            <w:r w:rsidRPr="00992926">
              <w:rPr>
                <w:rFonts w:cstheme="minorHAnsi"/>
                <w:sz w:val="24"/>
                <w:szCs w:val="24"/>
              </w:rPr>
              <w:t xml:space="preserve">utputs and </w:t>
            </w:r>
            <w:r w:rsidR="00824AB6">
              <w:rPr>
                <w:rFonts w:cstheme="minorHAnsi"/>
                <w:sz w:val="24"/>
                <w:szCs w:val="24"/>
              </w:rPr>
              <w:t>R</w:t>
            </w:r>
            <w:r w:rsidRPr="00992926">
              <w:rPr>
                <w:rFonts w:cstheme="minorHAnsi"/>
                <w:sz w:val="24"/>
                <w:szCs w:val="24"/>
              </w:rPr>
              <w:t>esults</w:t>
            </w:r>
            <w:r w:rsidR="00360D0C">
              <w:rPr>
                <w:rFonts w:cstheme="minorHAnsi"/>
                <w:sz w:val="24"/>
                <w:szCs w:val="24"/>
              </w:rPr>
              <w:t>.</w:t>
            </w:r>
            <w:r w:rsidRPr="00992926">
              <w:rPr>
                <w:rFonts w:cstheme="minorHAnsi"/>
                <w:sz w:val="24"/>
                <w:szCs w:val="24"/>
              </w:rPr>
              <w:t xml:space="preserve"> These </w:t>
            </w:r>
            <w:r w:rsidR="0042134A">
              <w:rPr>
                <w:rFonts w:cstheme="minorHAnsi"/>
                <w:sz w:val="24"/>
                <w:szCs w:val="24"/>
              </w:rPr>
              <w:t>are currently open</w:t>
            </w:r>
            <w:r w:rsidR="001C485A" w:rsidRPr="00992926">
              <w:rPr>
                <w:rFonts w:cstheme="minorHAnsi"/>
                <w:sz w:val="24"/>
                <w:szCs w:val="24"/>
              </w:rPr>
              <w:t>:</w:t>
            </w:r>
          </w:p>
          <w:p w14:paraId="7B79BF0C" w14:textId="77777777" w:rsidR="0080566A" w:rsidRDefault="0080566A" w:rsidP="00CD3ACD">
            <w:pPr>
              <w:pStyle w:val="Default"/>
              <w:ind w:right="162"/>
              <w:rPr>
                <w:rFonts w:asciiTheme="minorHAnsi" w:hAnsiTheme="minorHAnsi" w:cstheme="minorHAnsi"/>
                <w:b/>
                <w:color w:val="auto"/>
                <w:lang w:val="en-US"/>
              </w:rPr>
            </w:pPr>
          </w:p>
          <w:p w14:paraId="6F893228" w14:textId="65E2FD1B" w:rsidR="00992926" w:rsidRPr="00824AB6" w:rsidRDefault="00BA01BC" w:rsidP="00CD3ACD">
            <w:pPr>
              <w:pStyle w:val="Default"/>
              <w:ind w:right="162"/>
              <w:rPr>
                <w:rFonts w:asciiTheme="minorHAnsi" w:hAnsiTheme="minorHAnsi" w:cstheme="minorHAnsi"/>
                <w:color w:val="auto"/>
                <w:lang w:val="en-US"/>
              </w:rPr>
            </w:pPr>
            <w:r w:rsidRPr="003E7DF2">
              <w:rPr>
                <w:rFonts w:asciiTheme="minorHAnsi" w:hAnsiTheme="minorHAnsi" w:cstheme="minorHAnsi"/>
                <w:b/>
                <w:color w:val="auto"/>
                <w:lang w:val="en-US"/>
              </w:rPr>
              <w:t xml:space="preserve">Call </w:t>
            </w:r>
            <w:r w:rsidR="00D162E7" w:rsidRPr="003E7DF2">
              <w:rPr>
                <w:rFonts w:asciiTheme="minorHAnsi" w:hAnsiTheme="minorHAnsi" w:cstheme="minorHAnsi"/>
                <w:b/>
                <w:color w:val="auto"/>
                <w:lang w:val="en-US"/>
              </w:rPr>
              <w:t>6</w:t>
            </w:r>
            <w:r w:rsidR="00824AB6" w:rsidRPr="00732F06">
              <w:rPr>
                <w:rFonts w:asciiTheme="minorHAnsi" w:hAnsiTheme="minorHAnsi" w:cstheme="minorHAnsi"/>
                <w:color w:val="auto"/>
                <w:lang w:val="en-US"/>
              </w:rPr>
              <w:t>:</w:t>
            </w:r>
            <w:r w:rsidR="00824AB6">
              <w:rPr>
                <w:rFonts w:asciiTheme="minorHAnsi" w:hAnsiTheme="minorHAnsi" w:cstheme="minorHAnsi"/>
                <w:color w:val="auto"/>
                <w:lang w:val="en-US"/>
              </w:rPr>
              <w:t xml:space="preserve">  </w:t>
            </w:r>
            <w:r w:rsidR="00992926" w:rsidRPr="00824AB6">
              <w:rPr>
                <w:rFonts w:asciiTheme="minorHAnsi" w:hAnsiTheme="minorHAnsi" w:cstheme="minorHAnsi"/>
              </w:rPr>
              <w:t xml:space="preserve">ERDF funding for </w:t>
            </w:r>
            <w:r w:rsidR="001C485A" w:rsidRPr="00824AB6">
              <w:rPr>
                <w:rFonts w:asciiTheme="minorHAnsi" w:hAnsiTheme="minorHAnsi" w:cstheme="minorHAnsi"/>
              </w:rPr>
              <w:t>Action 2.6:</w:t>
            </w:r>
            <w:r w:rsidR="00992926" w:rsidRPr="00824AB6">
              <w:rPr>
                <w:rFonts w:asciiTheme="minorHAnsi" w:hAnsiTheme="minorHAnsi" w:cstheme="minorHAnsi"/>
              </w:rPr>
              <w:t xml:space="preserve"> </w:t>
            </w:r>
            <w:r w:rsidR="00992926" w:rsidRPr="00824AB6">
              <w:rPr>
                <w:rFonts w:asciiTheme="minorHAnsi" w:hAnsiTheme="minorHAnsi" w:cstheme="minorHAnsi"/>
                <w:color w:val="auto"/>
                <w:lang w:val="en-US"/>
              </w:rPr>
              <w:t>Support for SMEs, self-employment and business start-ups</w:t>
            </w:r>
          </w:p>
          <w:p w14:paraId="0B3EA949" w14:textId="4528F956" w:rsidR="001C485A" w:rsidRDefault="00992926" w:rsidP="001C485A">
            <w:pPr>
              <w:pStyle w:val="ListParagraph"/>
              <w:numPr>
                <w:ilvl w:val="0"/>
                <w:numId w:val="27"/>
              </w:numPr>
              <w:rPr>
                <w:sz w:val="24"/>
                <w:szCs w:val="24"/>
              </w:rPr>
            </w:pPr>
            <w:r w:rsidRPr="00992926">
              <w:rPr>
                <w:rFonts w:cstheme="minorHAnsi"/>
                <w:sz w:val="24"/>
                <w:szCs w:val="24"/>
              </w:rPr>
              <w:t>ERDF funding</w:t>
            </w:r>
            <w:r>
              <w:rPr>
                <w:sz w:val="24"/>
                <w:szCs w:val="24"/>
              </w:rPr>
              <w:t xml:space="preserve"> £</w:t>
            </w:r>
            <w:r w:rsidR="009F3289">
              <w:rPr>
                <w:sz w:val="24"/>
                <w:szCs w:val="24"/>
              </w:rPr>
              <w:t>174,222</w:t>
            </w:r>
          </w:p>
          <w:p w14:paraId="50D5E687" w14:textId="77777777" w:rsidR="00992926" w:rsidRDefault="00992926" w:rsidP="00992926">
            <w:pPr>
              <w:pStyle w:val="ListParagraph"/>
              <w:numPr>
                <w:ilvl w:val="0"/>
                <w:numId w:val="27"/>
              </w:numPr>
              <w:rPr>
                <w:sz w:val="24"/>
                <w:szCs w:val="24"/>
              </w:rPr>
            </w:pPr>
            <w:r>
              <w:rPr>
                <w:sz w:val="24"/>
                <w:szCs w:val="24"/>
              </w:rPr>
              <w:t>Funding to be used to deliver:</w:t>
            </w:r>
          </w:p>
          <w:p w14:paraId="041CC1C3" w14:textId="2A8D9543" w:rsidR="00992926" w:rsidRPr="00992926" w:rsidRDefault="00992926" w:rsidP="00491ED6">
            <w:pPr>
              <w:pStyle w:val="ListParagraph"/>
              <w:rPr>
                <w:sz w:val="24"/>
                <w:szCs w:val="24"/>
              </w:rPr>
            </w:pPr>
            <w:r>
              <w:rPr>
                <w:sz w:val="24"/>
                <w:szCs w:val="24"/>
              </w:rPr>
              <w:t xml:space="preserve">Output </w:t>
            </w:r>
            <w:r w:rsidRPr="00992926">
              <w:rPr>
                <w:sz w:val="24"/>
                <w:szCs w:val="24"/>
              </w:rPr>
              <w:t>C1: Number of enterprises receiving support</w:t>
            </w:r>
          </w:p>
          <w:p w14:paraId="6EA79E16" w14:textId="543F1D63" w:rsidR="00992926" w:rsidRDefault="00992926" w:rsidP="00491ED6">
            <w:pPr>
              <w:pStyle w:val="ListParagraph"/>
              <w:rPr>
                <w:sz w:val="24"/>
                <w:szCs w:val="24"/>
              </w:rPr>
            </w:pPr>
            <w:r>
              <w:rPr>
                <w:sz w:val="24"/>
                <w:szCs w:val="24"/>
              </w:rPr>
              <w:t xml:space="preserve">Output </w:t>
            </w:r>
            <w:r w:rsidRPr="00992926">
              <w:rPr>
                <w:sz w:val="24"/>
                <w:szCs w:val="24"/>
              </w:rPr>
              <w:t>C5: Numb</w:t>
            </w:r>
            <w:r w:rsidR="007270B9">
              <w:rPr>
                <w:sz w:val="24"/>
                <w:szCs w:val="24"/>
              </w:rPr>
              <w:t>er of new enterprises supported</w:t>
            </w:r>
          </w:p>
          <w:p w14:paraId="77941AAB" w14:textId="51D7E8DE" w:rsidR="00992926" w:rsidRPr="00992926" w:rsidRDefault="00992926" w:rsidP="00491ED6">
            <w:pPr>
              <w:pStyle w:val="ListParagraph"/>
              <w:rPr>
                <w:sz w:val="24"/>
                <w:szCs w:val="24"/>
              </w:rPr>
            </w:pPr>
            <w:r>
              <w:rPr>
                <w:sz w:val="24"/>
                <w:szCs w:val="24"/>
              </w:rPr>
              <w:t xml:space="preserve">Output </w:t>
            </w:r>
            <w:r w:rsidRPr="00992926">
              <w:rPr>
                <w:sz w:val="24"/>
                <w:szCs w:val="24"/>
              </w:rPr>
              <w:t>P11: Number of potential entrepreneurs assisted to be enterprise ready</w:t>
            </w:r>
          </w:p>
          <w:p w14:paraId="6861BAFF" w14:textId="17FBA317" w:rsidR="00992926" w:rsidRDefault="00992926" w:rsidP="00491ED6">
            <w:pPr>
              <w:pStyle w:val="ListParagraph"/>
              <w:rPr>
                <w:sz w:val="24"/>
                <w:szCs w:val="24"/>
              </w:rPr>
            </w:pPr>
            <w:r>
              <w:rPr>
                <w:sz w:val="24"/>
                <w:szCs w:val="24"/>
              </w:rPr>
              <w:t xml:space="preserve">Output </w:t>
            </w:r>
            <w:r w:rsidRPr="00992926">
              <w:rPr>
                <w:sz w:val="24"/>
                <w:szCs w:val="24"/>
              </w:rPr>
              <w:t>C8: Employment increase in supported enterprises</w:t>
            </w:r>
          </w:p>
          <w:p w14:paraId="3161291D" w14:textId="64A4E2EC" w:rsidR="00824AB6" w:rsidRDefault="00BA01BC" w:rsidP="00992926">
            <w:pPr>
              <w:rPr>
                <w:sz w:val="24"/>
                <w:szCs w:val="24"/>
              </w:rPr>
            </w:pPr>
            <w:r>
              <w:rPr>
                <w:sz w:val="24"/>
                <w:szCs w:val="24"/>
              </w:rPr>
              <w:t xml:space="preserve">This Call </w:t>
            </w:r>
            <w:r w:rsidR="0042134A">
              <w:rPr>
                <w:sz w:val="24"/>
                <w:szCs w:val="24"/>
              </w:rPr>
              <w:t>is open</w:t>
            </w:r>
          </w:p>
          <w:p w14:paraId="232AE60C" w14:textId="77777777" w:rsidR="003E7DF2" w:rsidRDefault="003E7DF2" w:rsidP="00992926">
            <w:pPr>
              <w:rPr>
                <w:sz w:val="24"/>
                <w:szCs w:val="24"/>
              </w:rPr>
            </w:pPr>
          </w:p>
          <w:p w14:paraId="289B1178" w14:textId="6F0A38E8" w:rsidR="00992926" w:rsidRPr="00CD3ACD" w:rsidRDefault="00824AB6" w:rsidP="00CD3ACD">
            <w:pPr>
              <w:rPr>
                <w:sz w:val="24"/>
                <w:szCs w:val="24"/>
              </w:rPr>
            </w:pPr>
            <w:r w:rsidRPr="003E7DF2">
              <w:rPr>
                <w:b/>
                <w:sz w:val="24"/>
                <w:szCs w:val="24"/>
              </w:rPr>
              <w:t>Call</w:t>
            </w:r>
            <w:r w:rsidR="00D162E7" w:rsidRPr="003E7DF2">
              <w:rPr>
                <w:b/>
                <w:sz w:val="24"/>
                <w:szCs w:val="24"/>
              </w:rPr>
              <w:t xml:space="preserve"> 7</w:t>
            </w:r>
            <w:r>
              <w:rPr>
                <w:sz w:val="24"/>
                <w:szCs w:val="24"/>
              </w:rPr>
              <w:t xml:space="preserve">: </w:t>
            </w:r>
            <w:r w:rsidR="00992926" w:rsidRPr="00CD3ACD">
              <w:rPr>
                <w:sz w:val="24"/>
                <w:szCs w:val="24"/>
              </w:rPr>
              <w:t xml:space="preserve">ESF funding for Objective 1 - Enhancing work-readiness and well-being and associated Actions. This </w:t>
            </w:r>
            <w:r w:rsidR="00BA01BC">
              <w:rPr>
                <w:sz w:val="24"/>
                <w:szCs w:val="24"/>
              </w:rPr>
              <w:t xml:space="preserve">Call </w:t>
            </w:r>
            <w:r w:rsidR="00992926" w:rsidRPr="00CD3ACD">
              <w:rPr>
                <w:sz w:val="24"/>
                <w:szCs w:val="24"/>
              </w:rPr>
              <w:t xml:space="preserve">will </w:t>
            </w:r>
            <w:r w:rsidR="00491ED6" w:rsidRPr="00CD3ACD">
              <w:rPr>
                <w:sz w:val="24"/>
                <w:szCs w:val="24"/>
              </w:rPr>
              <w:t xml:space="preserve">particularly </w:t>
            </w:r>
            <w:r w:rsidR="00992926" w:rsidRPr="00CD3ACD">
              <w:rPr>
                <w:sz w:val="24"/>
                <w:szCs w:val="24"/>
              </w:rPr>
              <w:t xml:space="preserve">welcome projects supporting inactive residents into active job search or training and education, and </w:t>
            </w:r>
            <w:r w:rsidR="00924A9E" w:rsidRPr="00CD3ACD">
              <w:rPr>
                <w:sz w:val="24"/>
                <w:szCs w:val="24"/>
              </w:rPr>
              <w:t xml:space="preserve">/or </w:t>
            </w:r>
            <w:r w:rsidR="00491ED6" w:rsidRPr="00CD3ACD">
              <w:rPr>
                <w:sz w:val="24"/>
                <w:szCs w:val="24"/>
              </w:rPr>
              <w:t>supporting young adults up to 24 years</w:t>
            </w:r>
            <w:r w:rsidR="00EE0CC4">
              <w:rPr>
                <w:sz w:val="24"/>
                <w:szCs w:val="24"/>
              </w:rPr>
              <w:t xml:space="preserve"> into work, job search or training and education</w:t>
            </w:r>
            <w:r w:rsidR="00491ED6" w:rsidRPr="00CD3ACD">
              <w:rPr>
                <w:sz w:val="24"/>
                <w:szCs w:val="24"/>
              </w:rPr>
              <w:t>.</w:t>
            </w:r>
          </w:p>
          <w:p w14:paraId="77882E9D" w14:textId="769820A3" w:rsidR="00491ED6" w:rsidRPr="00491ED6" w:rsidRDefault="00491ED6" w:rsidP="00214B05">
            <w:pPr>
              <w:ind w:left="346"/>
              <w:rPr>
                <w:sz w:val="24"/>
                <w:szCs w:val="24"/>
              </w:rPr>
            </w:pPr>
            <w:r w:rsidRPr="00491ED6">
              <w:rPr>
                <w:sz w:val="24"/>
                <w:szCs w:val="24"/>
              </w:rPr>
              <w:t>•</w:t>
            </w:r>
            <w:r w:rsidRPr="00491ED6">
              <w:rPr>
                <w:sz w:val="24"/>
                <w:szCs w:val="24"/>
              </w:rPr>
              <w:tab/>
              <w:t>E</w:t>
            </w:r>
            <w:r>
              <w:rPr>
                <w:sz w:val="24"/>
                <w:szCs w:val="24"/>
              </w:rPr>
              <w:t>SF</w:t>
            </w:r>
            <w:r w:rsidRPr="00491ED6">
              <w:rPr>
                <w:sz w:val="24"/>
                <w:szCs w:val="24"/>
              </w:rPr>
              <w:t xml:space="preserve"> funding £</w:t>
            </w:r>
            <w:r w:rsidR="009F3289">
              <w:rPr>
                <w:sz w:val="24"/>
                <w:szCs w:val="24"/>
              </w:rPr>
              <w:t>455,177</w:t>
            </w:r>
          </w:p>
          <w:p w14:paraId="3E7123D6" w14:textId="5C0BF56E" w:rsidR="00491ED6" w:rsidRDefault="00491ED6" w:rsidP="00214B05">
            <w:pPr>
              <w:ind w:left="346"/>
              <w:rPr>
                <w:sz w:val="24"/>
                <w:szCs w:val="24"/>
              </w:rPr>
            </w:pPr>
            <w:r w:rsidRPr="00491ED6">
              <w:rPr>
                <w:sz w:val="24"/>
                <w:szCs w:val="24"/>
              </w:rPr>
              <w:t>•</w:t>
            </w:r>
            <w:r w:rsidRPr="00491ED6">
              <w:rPr>
                <w:sz w:val="24"/>
                <w:szCs w:val="24"/>
              </w:rPr>
              <w:tab/>
              <w:t>Funding to be used to deliver</w:t>
            </w:r>
            <w:r>
              <w:rPr>
                <w:sz w:val="24"/>
                <w:szCs w:val="24"/>
              </w:rPr>
              <w:t xml:space="preserve"> ESF Outp</w:t>
            </w:r>
            <w:r w:rsidR="00340717">
              <w:rPr>
                <w:sz w:val="24"/>
                <w:szCs w:val="24"/>
              </w:rPr>
              <w:t>uts and Results:</w:t>
            </w:r>
          </w:p>
          <w:p w14:paraId="48ADE237" w14:textId="11E05FEE" w:rsidR="00340717" w:rsidRPr="00340717" w:rsidRDefault="00340717" w:rsidP="00340717">
            <w:pPr>
              <w:ind w:left="772"/>
              <w:rPr>
                <w:sz w:val="24"/>
                <w:szCs w:val="24"/>
              </w:rPr>
            </w:pPr>
            <w:r>
              <w:rPr>
                <w:sz w:val="24"/>
                <w:szCs w:val="24"/>
              </w:rPr>
              <w:t xml:space="preserve">Output </w:t>
            </w:r>
            <w:r w:rsidRPr="00340717">
              <w:rPr>
                <w:sz w:val="24"/>
                <w:szCs w:val="24"/>
              </w:rPr>
              <w:t>CO01: Unemployed, including long-term participants</w:t>
            </w:r>
          </w:p>
          <w:p w14:paraId="51CC332B" w14:textId="3F89775F" w:rsidR="00340717" w:rsidRPr="00340717" w:rsidRDefault="00340717" w:rsidP="00340717">
            <w:pPr>
              <w:ind w:left="772"/>
              <w:rPr>
                <w:sz w:val="24"/>
                <w:szCs w:val="24"/>
              </w:rPr>
            </w:pPr>
            <w:r>
              <w:rPr>
                <w:sz w:val="24"/>
                <w:szCs w:val="24"/>
              </w:rPr>
              <w:t xml:space="preserve">Output </w:t>
            </w:r>
            <w:r w:rsidRPr="00340717">
              <w:rPr>
                <w:sz w:val="24"/>
                <w:szCs w:val="24"/>
              </w:rPr>
              <w:t>CO03: Inactive participants</w:t>
            </w:r>
          </w:p>
          <w:p w14:paraId="21D3D4A3" w14:textId="17B55074" w:rsidR="00340717" w:rsidRPr="00340717" w:rsidRDefault="00340717" w:rsidP="00340717">
            <w:pPr>
              <w:ind w:left="772"/>
              <w:rPr>
                <w:sz w:val="24"/>
                <w:szCs w:val="24"/>
              </w:rPr>
            </w:pPr>
            <w:r>
              <w:rPr>
                <w:sz w:val="24"/>
                <w:szCs w:val="24"/>
              </w:rPr>
              <w:t xml:space="preserve">Output </w:t>
            </w:r>
            <w:r w:rsidRPr="00340717">
              <w:rPr>
                <w:sz w:val="24"/>
                <w:szCs w:val="24"/>
              </w:rPr>
              <w:t>O4: Participants over 50 years of age</w:t>
            </w:r>
          </w:p>
          <w:p w14:paraId="569126CA" w14:textId="21DC3CEC" w:rsidR="00340717" w:rsidRPr="00340717" w:rsidRDefault="00340717" w:rsidP="00340717">
            <w:pPr>
              <w:ind w:left="772"/>
              <w:rPr>
                <w:sz w:val="24"/>
                <w:szCs w:val="24"/>
              </w:rPr>
            </w:pPr>
            <w:r>
              <w:rPr>
                <w:sz w:val="24"/>
                <w:szCs w:val="24"/>
              </w:rPr>
              <w:t xml:space="preserve">Output </w:t>
            </w:r>
            <w:r w:rsidRPr="00340717">
              <w:rPr>
                <w:sz w:val="24"/>
                <w:szCs w:val="24"/>
              </w:rPr>
              <w:t>C015/O5: Participants from ethnic minorities</w:t>
            </w:r>
          </w:p>
          <w:p w14:paraId="51D363C3" w14:textId="1919E7DA" w:rsidR="00340717" w:rsidRDefault="00340717" w:rsidP="00340717">
            <w:pPr>
              <w:ind w:left="772"/>
              <w:rPr>
                <w:sz w:val="24"/>
                <w:szCs w:val="24"/>
              </w:rPr>
            </w:pPr>
            <w:r>
              <w:rPr>
                <w:sz w:val="24"/>
                <w:szCs w:val="24"/>
              </w:rPr>
              <w:t xml:space="preserve">Output </w:t>
            </w:r>
            <w:r w:rsidRPr="00340717">
              <w:rPr>
                <w:sz w:val="24"/>
                <w:szCs w:val="24"/>
              </w:rPr>
              <w:t>C016: Participants with disabilities</w:t>
            </w:r>
          </w:p>
          <w:p w14:paraId="67CCD6BF" w14:textId="77777777" w:rsidR="00340717" w:rsidRDefault="00340717" w:rsidP="00340717">
            <w:pPr>
              <w:ind w:left="772"/>
              <w:rPr>
                <w:sz w:val="24"/>
                <w:szCs w:val="24"/>
              </w:rPr>
            </w:pPr>
          </w:p>
          <w:p w14:paraId="3C87C68C" w14:textId="77777777" w:rsidR="00340717" w:rsidRPr="00340717" w:rsidRDefault="00340717" w:rsidP="00340717">
            <w:pPr>
              <w:ind w:left="772"/>
              <w:rPr>
                <w:sz w:val="24"/>
                <w:szCs w:val="24"/>
              </w:rPr>
            </w:pPr>
            <w:r>
              <w:rPr>
                <w:sz w:val="24"/>
                <w:szCs w:val="24"/>
              </w:rPr>
              <w:t xml:space="preserve">Result </w:t>
            </w:r>
            <w:r w:rsidRPr="00340717">
              <w:rPr>
                <w:sz w:val="24"/>
                <w:szCs w:val="24"/>
              </w:rPr>
              <w:t>R1: Unemployed participants into employment or self-employment</w:t>
            </w:r>
          </w:p>
          <w:p w14:paraId="3FD8CA91" w14:textId="7C3200EF" w:rsidR="00340717" w:rsidRPr="00340717" w:rsidRDefault="00340717" w:rsidP="00340717">
            <w:pPr>
              <w:ind w:left="772"/>
              <w:rPr>
                <w:sz w:val="24"/>
                <w:szCs w:val="24"/>
              </w:rPr>
            </w:pPr>
            <w:r>
              <w:rPr>
                <w:sz w:val="24"/>
                <w:szCs w:val="24"/>
              </w:rPr>
              <w:t xml:space="preserve">Result </w:t>
            </w:r>
            <w:r w:rsidRPr="00340717">
              <w:rPr>
                <w:sz w:val="24"/>
                <w:szCs w:val="24"/>
              </w:rPr>
              <w:t xml:space="preserve">R2: Economically inactive  participants into employment or self-employment </w:t>
            </w:r>
          </w:p>
          <w:p w14:paraId="38573A73" w14:textId="255AC68A" w:rsidR="00340717" w:rsidRDefault="00340717" w:rsidP="00340717">
            <w:pPr>
              <w:ind w:left="772"/>
              <w:rPr>
                <w:sz w:val="24"/>
                <w:szCs w:val="24"/>
              </w:rPr>
            </w:pPr>
            <w:r>
              <w:rPr>
                <w:sz w:val="24"/>
                <w:szCs w:val="24"/>
              </w:rPr>
              <w:t xml:space="preserve">Result </w:t>
            </w:r>
            <w:r w:rsidRPr="00340717">
              <w:rPr>
                <w:sz w:val="24"/>
                <w:szCs w:val="24"/>
              </w:rPr>
              <w:t>CR02: Participants into education / training on leaving</w:t>
            </w:r>
          </w:p>
          <w:p w14:paraId="2E421B9F" w14:textId="28E8E4E9" w:rsidR="00E97705" w:rsidRPr="005619E1" w:rsidRDefault="00824AB6" w:rsidP="0042134A">
            <w:pPr>
              <w:rPr>
                <w:b/>
                <w:sz w:val="24"/>
                <w:szCs w:val="24"/>
              </w:rPr>
            </w:pPr>
            <w:r>
              <w:rPr>
                <w:sz w:val="24"/>
                <w:szCs w:val="24"/>
              </w:rPr>
              <w:t xml:space="preserve">This </w:t>
            </w:r>
            <w:r w:rsidR="00BA01BC">
              <w:rPr>
                <w:sz w:val="24"/>
                <w:szCs w:val="24"/>
              </w:rPr>
              <w:t xml:space="preserve">Call </w:t>
            </w:r>
            <w:r w:rsidR="0042134A">
              <w:rPr>
                <w:sz w:val="24"/>
                <w:szCs w:val="24"/>
              </w:rPr>
              <w:t>is open.</w:t>
            </w:r>
          </w:p>
        </w:tc>
      </w:tr>
    </w:tbl>
    <w:p w14:paraId="259DC658" w14:textId="35A711C6" w:rsidR="00516E8D" w:rsidRDefault="00516E8D" w:rsidP="005619E1">
      <w:pPr>
        <w:autoSpaceDE w:val="0"/>
        <w:autoSpaceDN w:val="0"/>
        <w:adjustRightInd w:val="0"/>
        <w:spacing w:after="120"/>
        <w:jc w:val="both"/>
        <w:rPr>
          <w:rFonts w:ascii="Calibri" w:eastAsia="Calibri" w:hAnsi="Calibri" w:cs="Arial"/>
        </w:rPr>
      </w:pPr>
    </w:p>
    <w:p w14:paraId="5EF23218" w14:textId="77777777" w:rsidR="003E7DF2" w:rsidRDefault="003E7DF2" w:rsidP="005619E1">
      <w:pPr>
        <w:autoSpaceDE w:val="0"/>
        <w:autoSpaceDN w:val="0"/>
        <w:adjustRightInd w:val="0"/>
        <w:spacing w:after="120"/>
        <w:jc w:val="both"/>
        <w:rPr>
          <w:rFonts w:ascii="Calibri" w:eastAsia="Calibri" w:hAnsi="Calibri" w:cs="Arial"/>
        </w:rPr>
      </w:pPr>
    </w:p>
    <w:p w14:paraId="09A27BB7" w14:textId="77777777" w:rsidR="0042134A" w:rsidRPr="0037694C" w:rsidRDefault="0042134A" w:rsidP="005619E1">
      <w:pPr>
        <w:autoSpaceDE w:val="0"/>
        <w:autoSpaceDN w:val="0"/>
        <w:adjustRightInd w:val="0"/>
        <w:spacing w:after="120"/>
        <w:jc w:val="both"/>
        <w:rPr>
          <w:rFonts w:ascii="Calibri" w:eastAsia="Calibri" w:hAnsi="Calibri" w:cs="Arial"/>
        </w:rPr>
      </w:pPr>
    </w:p>
    <w:p w14:paraId="259DC65B" w14:textId="782C7AC5" w:rsidR="008E14A8" w:rsidRPr="009D5E14" w:rsidRDefault="009D5E14" w:rsidP="008E160D">
      <w:pPr>
        <w:pStyle w:val="ListParagraph"/>
        <w:numPr>
          <w:ilvl w:val="0"/>
          <w:numId w:val="7"/>
        </w:numPr>
        <w:tabs>
          <w:tab w:val="left" w:pos="900"/>
        </w:tabs>
        <w:spacing w:after="120"/>
        <w:ind w:left="900" w:hanging="503"/>
        <w:rPr>
          <w:rFonts w:ascii="Arial" w:hAnsi="Arial" w:cs="Arial"/>
          <w:b/>
          <w:sz w:val="40"/>
          <w:szCs w:val="40"/>
        </w:rPr>
      </w:pPr>
      <w:r>
        <w:rPr>
          <w:rFonts w:ascii="Arial" w:hAnsi="Arial" w:cs="Arial"/>
          <w:b/>
          <w:sz w:val="40"/>
          <w:szCs w:val="40"/>
        </w:rPr>
        <w:t xml:space="preserve">Project </w:t>
      </w:r>
      <w:r w:rsidR="003F2F21">
        <w:rPr>
          <w:rFonts w:ascii="Arial" w:hAnsi="Arial" w:cs="Arial"/>
          <w:b/>
          <w:sz w:val="40"/>
          <w:szCs w:val="40"/>
        </w:rPr>
        <w:t xml:space="preserve">Funding </w:t>
      </w:r>
      <w:r w:rsidR="008E14A8" w:rsidRPr="009D5E14">
        <w:rPr>
          <w:rFonts w:ascii="Arial" w:hAnsi="Arial" w:cs="Arial"/>
          <w:b/>
          <w:sz w:val="40"/>
          <w:szCs w:val="40"/>
        </w:rPr>
        <w:t>Requir</w:t>
      </w:r>
      <w:r>
        <w:rPr>
          <w:rFonts w:ascii="Arial" w:hAnsi="Arial" w:cs="Arial"/>
          <w:b/>
          <w:sz w:val="40"/>
          <w:szCs w:val="40"/>
        </w:rPr>
        <w:t>e</w:t>
      </w:r>
      <w:r w:rsidR="008E14A8" w:rsidRPr="009D5E14">
        <w:rPr>
          <w:rFonts w:ascii="Arial" w:hAnsi="Arial" w:cs="Arial"/>
          <w:b/>
          <w:sz w:val="40"/>
          <w:szCs w:val="40"/>
        </w:rPr>
        <w:t>ments</w:t>
      </w:r>
    </w:p>
    <w:p w14:paraId="1E3F299F" w14:textId="6EC769C4" w:rsidR="003F2F21" w:rsidRDefault="003F2F21" w:rsidP="002F79A4">
      <w:pPr>
        <w:ind w:left="397"/>
        <w:rPr>
          <w:sz w:val="24"/>
          <w:szCs w:val="24"/>
        </w:rPr>
      </w:pPr>
      <w:r>
        <w:rPr>
          <w:sz w:val="24"/>
          <w:szCs w:val="24"/>
        </w:rPr>
        <w:lastRenderedPageBreak/>
        <w:t xml:space="preserve">The funding available in this </w:t>
      </w:r>
      <w:r w:rsidR="00BA01BC">
        <w:rPr>
          <w:sz w:val="24"/>
          <w:szCs w:val="24"/>
        </w:rPr>
        <w:t xml:space="preserve">Call </w:t>
      </w:r>
      <w:r>
        <w:rPr>
          <w:sz w:val="24"/>
          <w:szCs w:val="24"/>
        </w:rPr>
        <w:t>is under ERDF regulations and it</w:t>
      </w:r>
      <w:r w:rsidR="003739A8">
        <w:rPr>
          <w:sz w:val="24"/>
          <w:szCs w:val="24"/>
        </w:rPr>
        <w:t xml:space="preserve"> i</w:t>
      </w:r>
      <w:r>
        <w:rPr>
          <w:sz w:val="24"/>
          <w:szCs w:val="24"/>
        </w:rPr>
        <w:t xml:space="preserve">s important you understand the eligibility rules of the funding. A key document is ESIF-GN-003 ERDF Eligibility Guidance vs9 with regard to eligibility of expenditure </w:t>
      </w:r>
      <w:r w:rsidR="00214B05">
        <w:rPr>
          <w:sz w:val="24"/>
          <w:szCs w:val="24"/>
        </w:rPr>
        <w:t>which dictates</w:t>
      </w:r>
      <w:r w:rsidR="00BA01BC">
        <w:rPr>
          <w:sz w:val="24"/>
          <w:szCs w:val="24"/>
        </w:rPr>
        <w:t xml:space="preserve"> </w:t>
      </w:r>
      <w:r>
        <w:rPr>
          <w:sz w:val="24"/>
          <w:szCs w:val="24"/>
        </w:rPr>
        <w:t>what can and can</w:t>
      </w:r>
      <w:r w:rsidR="00BA01BC">
        <w:rPr>
          <w:sz w:val="24"/>
          <w:szCs w:val="24"/>
        </w:rPr>
        <w:t>not</w:t>
      </w:r>
      <w:r>
        <w:rPr>
          <w:sz w:val="24"/>
          <w:szCs w:val="24"/>
        </w:rPr>
        <w:t xml:space="preserve"> be claimed for.</w:t>
      </w:r>
    </w:p>
    <w:p w14:paraId="05157F97" w14:textId="39E49D96" w:rsidR="003739A8" w:rsidRPr="003739A8" w:rsidRDefault="003739A8" w:rsidP="002F79A4">
      <w:pPr>
        <w:ind w:left="397"/>
        <w:rPr>
          <w:sz w:val="24"/>
          <w:szCs w:val="24"/>
        </w:rPr>
      </w:pPr>
      <w:r>
        <w:rPr>
          <w:sz w:val="24"/>
          <w:szCs w:val="24"/>
        </w:rPr>
        <w:t xml:space="preserve">All expenditure (ERDF &amp; match funding) has to be accounted for and project costs are </w:t>
      </w:r>
      <w:r>
        <w:rPr>
          <w:b/>
          <w:sz w:val="24"/>
          <w:szCs w:val="24"/>
        </w:rPr>
        <w:t>reimbursed</w:t>
      </w:r>
      <w:r w:rsidR="001F115B">
        <w:rPr>
          <w:b/>
          <w:sz w:val="24"/>
          <w:szCs w:val="24"/>
        </w:rPr>
        <w:t xml:space="preserve"> </w:t>
      </w:r>
      <w:r w:rsidR="001F115B">
        <w:rPr>
          <w:sz w:val="24"/>
          <w:szCs w:val="24"/>
        </w:rPr>
        <w:t xml:space="preserve">after </w:t>
      </w:r>
      <w:r w:rsidR="00BA01BC">
        <w:rPr>
          <w:sz w:val="24"/>
          <w:szCs w:val="24"/>
        </w:rPr>
        <w:t>defrayal (</w:t>
      </w:r>
      <w:r w:rsidR="001F115B">
        <w:rPr>
          <w:sz w:val="24"/>
          <w:szCs w:val="24"/>
        </w:rPr>
        <w:t xml:space="preserve">i.e. </w:t>
      </w:r>
      <w:r w:rsidR="00BA01BC">
        <w:rPr>
          <w:sz w:val="24"/>
          <w:szCs w:val="24"/>
        </w:rPr>
        <w:t xml:space="preserve">paid back </w:t>
      </w:r>
      <w:r w:rsidR="001F115B">
        <w:rPr>
          <w:sz w:val="24"/>
          <w:szCs w:val="24"/>
        </w:rPr>
        <w:t>retrospective</w:t>
      </w:r>
      <w:r w:rsidR="00BA01BC">
        <w:rPr>
          <w:sz w:val="24"/>
          <w:szCs w:val="24"/>
        </w:rPr>
        <w:t>ly after being spent)</w:t>
      </w:r>
      <w:r>
        <w:rPr>
          <w:b/>
          <w:sz w:val="24"/>
          <w:szCs w:val="24"/>
        </w:rPr>
        <w:t>.</w:t>
      </w:r>
      <w:r w:rsidR="001F115B">
        <w:rPr>
          <w:b/>
          <w:sz w:val="24"/>
          <w:szCs w:val="24"/>
        </w:rPr>
        <w:t xml:space="preserve"> </w:t>
      </w:r>
      <w:r w:rsidR="001F115B" w:rsidRPr="001F115B">
        <w:rPr>
          <w:sz w:val="24"/>
          <w:szCs w:val="24"/>
        </w:rPr>
        <w:t xml:space="preserve">Volunteer time </w:t>
      </w:r>
      <w:r w:rsidR="00BA01BC" w:rsidRPr="001F115B">
        <w:rPr>
          <w:sz w:val="24"/>
          <w:szCs w:val="24"/>
        </w:rPr>
        <w:t>can</w:t>
      </w:r>
      <w:r w:rsidR="00BA01BC">
        <w:rPr>
          <w:sz w:val="24"/>
          <w:szCs w:val="24"/>
        </w:rPr>
        <w:t xml:space="preserve">not </w:t>
      </w:r>
      <w:r w:rsidR="001F115B" w:rsidRPr="001F115B">
        <w:rPr>
          <w:sz w:val="24"/>
          <w:szCs w:val="24"/>
        </w:rPr>
        <w:t>be used as match funding</w:t>
      </w:r>
      <w:r w:rsidR="00BA01BC">
        <w:rPr>
          <w:sz w:val="24"/>
          <w:szCs w:val="24"/>
        </w:rPr>
        <w:t xml:space="preserve"> for ERDF projects. </w:t>
      </w:r>
    </w:p>
    <w:p w14:paraId="768820DA" w14:textId="127E5BD6" w:rsidR="004F3854" w:rsidRPr="00C84A0A" w:rsidRDefault="004F3854" w:rsidP="002F79A4">
      <w:pPr>
        <w:ind w:left="397"/>
        <w:rPr>
          <w:sz w:val="24"/>
          <w:szCs w:val="24"/>
        </w:rPr>
      </w:pPr>
      <w:r w:rsidRPr="00C84A0A">
        <w:rPr>
          <w:sz w:val="24"/>
          <w:szCs w:val="24"/>
        </w:rPr>
        <w:t xml:space="preserve">There is a requirement for projects to provide a minimum of 50% match funding </w:t>
      </w:r>
      <w:r w:rsidR="000B290A">
        <w:rPr>
          <w:sz w:val="24"/>
          <w:szCs w:val="24"/>
        </w:rPr>
        <w:t>of the total project cost. For example</w:t>
      </w:r>
      <w:r w:rsidR="00BA01BC">
        <w:rPr>
          <w:sz w:val="24"/>
          <w:szCs w:val="24"/>
        </w:rPr>
        <w:t>, if</w:t>
      </w:r>
      <w:r w:rsidR="000B290A">
        <w:rPr>
          <w:sz w:val="24"/>
          <w:szCs w:val="24"/>
        </w:rPr>
        <w:t xml:space="preserve"> the total project cost is £200,000, </w:t>
      </w:r>
      <w:r w:rsidRPr="00C84A0A">
        <w:rPr>
          <w:sz w:val="24"/>
          <w:szCs w:val="24"/>
        </w:rPr>
        <w:t>ERDF grant funding</w:t>
      </w:r>
      <w:r w:rsidR="00BA01BC">
        <w:rPr>
          <w:sz w:val="24"/>
          <w:szCs w:val="24"/>
        </w:rPr>
        <w:t xml:space="preserve"> would be a maximum of</w:t>
      </w:r>
      <w:r w:rsidR="000B290A">
        <w:rPr>
          <w:sz w:val="24"/>
          <w:szCs w:val="24"/>
        </w:rPr>
        <w:t xml:space="preserve"> £100,000</w:t>
      </w:r>
      <w:r w:rsidR="00BA01BC">
        <w:rPr>
          <w:sz w:val="24"/>
          <w:szCs w:val="24"/>
        </w:rPr>
        <w:t xml:space="preserve">, with a minimum of </w:t>
      </w:r>
      <w:r w:rsidR="000B290A">
        <w:rPr>
          <w:sz w:val="24"/>
          <w:szCs w:val="24"/>
        </w:rPr>
        <w:t xml:space="preserve">£100,000 </w:t>
      </w:r>
      <w:r w:rsidR="00BA01BC">
        <w:rPr>
          <w:sz w:val="24"/>
          <w:szCs w:val="24"/>
        </w:rPr>
        <w:t xml:space="preserve">from </w:t>
      </w:r>
      <w:r w:rsidR="000B290A">
        <w:rPr>
          <w:sz w:val="24"/>
          <w:szCs w:val="24"/>
        </w:rPr>
        <w:t>match funding</w:t>
      </w:r>
      <w:r w:rsidR="00BA01BC">
        <w:rPr>
          <w:sz w:val="24"/>
          <w:szCs w:val="24"/>
        </w:rPr>
        <w:t xml:space="preserve"> sources</w:t>
      </w:r>
      <w:r w:rsidRPr="00C84A0A">
        <w:rPr>
          <w:sz w:val="24"/>
          <w:szCs w:val="24"/>
        </w:rPr>
        <w:t xml:space="preserve">.  </w:t>
      </w:r>
    </w:p>
    <w:p w14:paraId="259DC65C" w14:textId="5F614B3F" w:rsidR="008E14A8" w:rsidRPr="00C84A0A" w:rsidRDefault="008E14A8" w:rsidP="002F79A4">
      <w:pPr>
        <w:autoSpaceDE w:val="0"/>
        <w:autoSpaceDN w:val="0"/>
        <w:adjustRightInd w:val="0"/>
        <w:spacing w:after="120"/>
        <w:ind w:firstLine="360"/>
        <w:jc w:val="both"/>
        <w:rPr>
          <w:rFonts w:ascii="Calibri" w:eastAsia="Arial" w:hAnsi="Calibri" w:cs="Arial"/>
          <w:sz w:val="24"/>
          <w:szCs w:val="24"/>
        </w:rPr>
      </w:pPr>
      <w:r w:rsidRPr="00C84A0A">
        <w:rPr>
          <w:rFonts w:ascii="Calibri" w:eastAsia="Arial" w:hAnsi="Calibri" w:cs="Arial"/>
          <w:sz w:val="24"/>
          <w:szCs w:val="24"/>
        </w:rPr>
        <w:t xml:space="preserve">Sources of </w:t>
      </w:r>
      <w:r w:rsidRPr="00C84A0A">
        <w:rPr>
          <w:rFonts w:ascii="Calibri" w:eastAsia="Arial" w:hAnsi="Calibri" w:cs="Arial"/>
          <w:b/>
          <w:sz w:val="24"/>
          <w:szCs w:val="24"/>
        </w:rPr>
        <w:t>Eligible</w:t>
      </w:r>
      <w:r w:rsidRPr="00C84A0A">
        <w:rPr>
          <w:rFonts w:ascii="Calibri" w:eastAsia="Arial" w:hAnsi="Calibri" w:cs="Arial"/>
          <w:sz w:val="24"/>
          <w:szCs w:val="24"/>
        </w:rPr>
        <w:t xml:space="preserve"> Match Funding include:</w:t>
      </w:r>
    </w:p>
    <w:p w14:paraId="259DC65D" w14:textId="1BB9BCBA" w:rsidR="008E14A8" w:rsidRPr="00C84A0A" w:rsidRDefault="008E14A8" w:rsidP="004470C4">
      <w:pPr>
        <w:pStyle w:val="ListParagraph"/>
        <w:numPr>
          <w:ilvl w:val="0"/>
          <w:numId w:val="1"/>
        </w:numPr>
        <w:ind w:right="708"/>
        <w:rPr>
          <w:color w:val="000000" w:themeColor="text1"/>
          <w:sz w:val="24"/>
          <w:szCs w:val="24"/>
        </w:rPr>
      </w:pPr>
      <w:r w:rsidRPr="00C84A0A">
        <w:rPr>
          <w:color w:val="000000" w:themeColor="text1"/>
          <w:sz w:val="24"/>
          <w:szCs w:val="24"/>
        </w:rPr>
        <w:t>Bank loan or overdraft facility for the Project Delivery Organisation</w:t>
      </w:r>
      <w:r w:rsidR="0062186E" w:rsidRPr="00C84A0A">
        <w:rPr>
          <w:color w:val="000000" w:themeColor="text1"/>
          <w:sz w:val="24"/>
          <w:szCs w:val="24"/>
        </w:rPr>
        <w:t>;</w:t>
      </w:r>
    </w:p>
    <w:p w14:paraId="259DC65E" w14:textId="2755A000" w:rsidR="008E14A8" w:rsidRPr="00C84A0A" w:rsidRDefault="0062186E" w:rsidP="004470C4">
      <w:pPr>
        <w:pStyle w:val="ListParagraph"/>
        <w:numPr>
          <w:ilvl w:val="0"/>
          <w:numId w:val="1"/>
        </w:numPr>
        <w:ind w:right="708"/>
        <w:rPr>
          <w:color w:val="000000" w:themeColor="text1"/>
          <w:sz w:val="24"/>
          <w:szCs w:val="24"/>
        </w:rPr>
      </w:pPr>
      <w:r w:rsidRPr="00C84A0A">
        <w:rPr>
          <w:color w:val="000000" w:themeColor="text1"/>
          <w:sz w:val="24"/>
          <w:szCs w:val="24"/>
        </w:rPr>
        <w:t>Company/Organisation own funds;</w:t>
      </w:r>
    </w:p>
    <w:p w14:paraId="259DC65F" w14:textId="4B667875" w:rsidR="008E14A8" w:rsidRPr="00C84A0A" w:rsidRDefault="008E14A8" w:rsidP="004470C4">
      <w:pPr>
        <w:pStyle w:val="ListParagraph"/>
        <w:numPr>
          <w:ilvl w:val="0"/>
          <w:numId w:val="1"/>
        </w:numPr>
        <w:ind w:right="708"/>
        <w:rPr>
          <w:color w:val="000000" w:themeColor="text1"/>
          <w:sz w:val="24"/>
          <w:szCs w:val="24"/>
        </w:rPr>
      </w:pPr>
      <w:r w:rsidRPr="00C84A0A">
        <w:rPr>
          <w:color w:val="000000" w:themeColor="text1"/>
          <w:sz w:val="24"/>
          <w:szCs w:val="24"/>
        </w:rPr>
        <w:t>Own funds (i</w:t>
      </w:r>
      <w:r w:rsidR="0062186E" w:rsidRPr="00C84A0A">
        <w:rPr>
          <w:color w:val="000000" w:themeColor="text1"/>
          <w:sz w:val="24"/>
          <w:szCs w:val="24"/>
        </w:rPr>
        <w:t>ncluding Owners/Directors loan);</w:t>
      </w:r>
    </w:p>
    <w:p w14:paraId="259DC660" w14:textId="59265A5D" w:rsidR="008E14A8" w:rsidRPr="00C84A0A" w:rsidRDefault="008E14A8" w:rsidP="004470C4">
      <w:pPr>
        <w:pStyle w:val="ListParagraph"/>
        <w:numPr>
          <w:ilvl w:val="0"/>
          <w:numId w:val="1"/>
        </w:numPr>
        <w:ind w:right="708"/>
        <w:rPr>
          <w:color w:val="000000" w:themeColor="text1"/>
          <w:sz w:val="24"/>
          <w:szCs w:val="24"/>
        </w:rPr>
      </w:pPr>
      <w:r w:rsidRPr="00C84A0A">
        <w:rPr>
          <w:color w:val="000000" w:themeColor="text1"/>
          <w:sz w:val="24"/>
          <w:szCs w:val="24"/>
        </w:rPr>
        <w:t xml:space="preserve">Personal </w:t>
      </w:r>
      <w:r w:rsidR="0062186E" w:rsidRPr="00C84A0A">
        <w:rPr>
          <w:color w:val="000000" w:themeColor="text1"/>
          <w:sz w:val="24"/>
          <w:szCs w:val="24"/>
        </w:rPr>
        <w:t>funds from Company/Organisation;</w:t>
      </w:r>
    </w:p>
    <w:p w14:paraId="259DC661" w14:textId="669194C6" w:rsidR="008E14A8" w:rsidRPr="00C84A0A" w:rsidRDefault="008E14A8" w:rsidP="004470C4">
      <w:pPr>
        <w:pStyle w:val="ListParagraph"/>
        <w:numPr>
          <w:ilvl w:val="0"/>
          <w:numId w:val="1"/>
        </w:numPr>
        <w:ind w:right="708"/>
        <w:rPr>
          <w:color w:val="000000" w:themeColor="text1"/>
          <w:sz w:val="24"/>
          <w:szCs w:val="24"/>
        </w:rPr>
      </w:pPr>
      <w:r w:rsidRPr="00C84A0A">
        <w:rPr>
          <w:color w:val="000000" w:themeColor="text1"/>
          <w:sz w:val="24"/>
          <w:szCs w:val="24"/>
        </w:rPr>
        <w:t>Private investor/New Sha</w:t>
      </w:r>
      <w:r w:rsidR="0062186E" w:rsidRPr="00C84A0A">
        <w:rPr>
          <w:color w:val="000000" w:themeColor="text1"/>
          <w:sz w:val="24"/>
          <w:szCs w:val="24"/>
        </w:rPr>
        <w:t>re capital/New equity investors;</w:t>
      </w:r>
    </w:p>
    <w:p w14:paraId="4B8D135C" w14:textId="799D97CB" w:rsidR="00260864" w:rsidRDefault="00260864" w:rsidP="004470C4">
      <w:pPr>
        <w:pStyle w:val="ListParagraph"/>
        <w:numPr>
          <w:ilvl w:val="0"/>
          <w:numId w:val="1"/>
        </w:numPr>
        <w:ind w:right="708"/>
        <w:rPr>
          <w:sz w:val="24"/>
          <w:szCs w:val="24"/>
        </w:rPr>
      </w:pPr>
      <w:r w:rsidRPr="00C84A0A">
        <w:rPr>
          <w:color w:val="000000" w:themeColor="text1"/>
          <w:sz w:val="24"/>
          <w:szCs w:val="24"/>
        </w:rPr>
        <w:t>Non-</w:t>
      </w:r>
      <w:r w:rsidR="00523086" w:rsidRPr="00C84A0A">
        <w:rPr>
          <w:color w:val="000000" w:themeColor="text1"/>
          <w:sz w:val="24"/>
          <w:szCs w:val="24"/>
        </w:rPr>
        <w:t>EU</w:t>
      </w:r>
      <w:r w:rsidR="00B73998" w:rsidRPr="00B73998">
        <w:rPr>
          <w:color w:val="000000" w:themeColor="text1"/>
          <w:sz w:val="24"/>
          <w:szCs w:val="24"/>
        </w:rPr>
        <w:t xml:space="preserve"> </w:t>
      </w:r>
      <w:r w:rsidRPr="00C84A0A">
        <w:rPr>
          <w:color w:val="000000" w:themeColor="text1"/>
          <w:sz w:val="24"/>
          <w:szCs w:val="24"/>
        </w:rPr>
        <w:t>grants provided to the organisation</w:t>
      </w:r>
      <w:r w:rsidRPr="00C84A0A">
        <w:rPr>
          <w:sz w:val="24"/>
          <w:szCs w:val="24"/>
        </w:rPr>
        <w:t>.</w:t>
      </w:r>
    </w:p>
    <w:p w14:paraId="2DD54899" w14:textId="2B85CA70" w:rsidR="00B73998" w:rsidRPr="00C8055A" w:rsidRDefault="00C8055A" w:rsidP="004470C4">
      <w:pPr>
        <w:pStyle w:val="ListParagraph"/>
        <w:numPr>
          <w:ilvl w:val="0"/>
          <w:numId w:val="1"/>
        </w:numPr>
        <w:ind w:right="708"/>
        <w:rPr>
          <w:sz w:val="24"/>
          <w:szCs w:val="24"/>
        </w:rPr>
      </w:pPr>
      <w:r>
        <w:rPr>
          <w:sz w:val="24"/>
          <w:szCs w:val="24"/>
        </w:rPr>
        <w:t>Donation of buildings</w:t>
      </w:r>
    </w:p>
    <w:p w14:paraId="259DC663" w14:textId="40F63BF9" w:rsidR="008E14A8" w:rsidRPr="00C84A0A" w:rsidRDefault="004F3854" w:rsidP="002F79A4">
      <w:pPr>
        <w:pStyle w:val="Heading2"/>
        <w:tabs>
          <w:tab w:val="center" w:pos="1834"/>
        </w:tabs>
        <w:ind w:left="360" w:firstLine="0"/>
        <w:rPr>
          <w:rFonts w:asciiTheme="minorHAnsi" w:eastAsiaTheme="minorHAnsi" w:hAnsiTheme="minorHAnsi" w:cstheme="minorBidi"/>
          <w:b w:val="0"/>
          <w:color w:val="auto"/>
          <w:sz w:val="24"/>
          <w:szCs w:val="24"/>
          <w:lang w:val="en-US" w:eastAsia="en-US"/>
        </w:rPr>
      </w:pPr>
      <w:r w:rsidRPr="00C84A0A">
        <w:rPr>
          <w:rFonts w:asciiTheme="minorHAnsi" w:eastAsiaTheme="minorHAnsi" w:hAnsiTheme="minorHAnsi" w:cstheme="minorBidi"/>
          <w:color w:val="auto"/>
          <w:sz w:val="24"/>
          <w:szCs w:val="24"/>
          <w:lang w:val="en-US" w:eastAsia="en-US"/>
        </w:rPr>
        <w:t>I</w:t>
      </w:r>
      <w:r w:rsidR="008E14A8" w:rsidRPr="00C84A0A">
        <w:rPr>
          <w:rFonts w:asciiTheme="minorHAnsi" w:eastAsiaTheme="minorHAnsi" w:hAnsiTheme="minorHAnsi" w:cstheme="minorBidi"/>
          <w:color w:val="auto"/>
          <w:sz w:val="24"/>
          <w:szCs w:val="24"/>
          <w:lang w:val="en-US" w:eastAsia="en-US"/>
        </w:rPr>
        <w:t>neligible</w:t>
      </w:r>
      <w:r w:rsidR="008E14A8" w:rsidRPr="00C84A0A">
        <w:rPr>
          <w:rFonts w:asciiTheme="minorHAnsi" w:eastAsiaTheme="minorHAnsi" w:hAnsiTheme="minorHAnsi" w:cstheme="minorBidi"/>
          <w:b w:val="0"/>
          <w:color w:val="auto"/>
          <w:sz w:val="24"/>
          <w:szCs w:val="24"/>
          <w:lang w:val="en-US" w:eastAsia="en-US"/>
        </w:rPr>
        <w:t xml:space="preserve"> match funding include</w:t>
      </w:r>
      <w:r w:rsidRPr="00C84A0A">
        <w:rPr>
          <w:rFonts w:asciiTheme="minorHAnsi" w:eastAsiaTheme="minorHAnsi" w:hAnsiTheme="minorHAnsi" w:cstheme="minorBidi"/>
          <w:b w:val="0"/>
          <w:color w:val="auto"/>
          <w:sz w:val="24"/>
          <w:szCs w:val="24"/>
          <w:lang w:val="en-US" w:eastAsia="en-US"/>
        </w:rPr>
        <w:t>s</w:t>
      </w:r>
      <w:r w:rsidR="008E14A8" w:rsidRPr="00C84A0A">
        <w:rPr>
          <w:rFonts w:asciiTheme="minorHAnsi" w:eastAsiaTheme="minorHAnsi" w:hAnsiTheme="minorHAnsi" w:cstheme="minorBidi"/>
          <w:b w:val="0"/>
          <w:color w:val="auto"/>
          <w:sz w:val="24"/>
          <w:szCs w:val="24"/>
          <w:lang w:val="en-US" w:eastAsia="en-US"/>
        </w:rPr>
        <w:t xml:space="preserve">: </w:t>
      </w:r>
    </w:p>
    <w:p w14:paraId="259DC664" w14:textId="3A41C157" w:rsidR="008E14A8" w:rsidRPr="00C84A0A" w:rsidRDefault="0062186E" w:rsidP="004470C4">
      <w:pPr>
        <w:pStyle w:val="ListParagraph"/>
        <w:numPr>
          <w:ilvl w:val="0"/>
          <w:numId w:val="2"/>
        </w:numPr>
        <w:ind w:right="708"/>
        <w:rPr>
          <w:sz w:val="24"/>
          <w:szCs w:val="24"/>
        </w:rPr>
      </w:pPr>
      <w:r w:rsidRPr="00214B05">
        <w:rPr>
          <w:b/>
          <w:sz w:val="24"/>
          <w:szCs w:val="24"/>
        </w:rPr>
        <w:t>Costs already incurred</w:t>
      </w:r>
      <w:r w:rsidRPr="00C84A0A">
        <w:rPr>
          <w:sz w:val="24"/>
          <w:szCs w:val="24"/>
        </w:rPr>
        <w:t>;</w:t>
      </w:r>
    </w:p>
    <w:p w14:paraId="25AB8E92" w14:textId="3EFB804F" w:rsidR="00CD3ACD" w:rsidRDefault="00CD3ACD" w:rsidP="004470C4">
      <w:pPr>
        <w:pStyle w:val="ListParagraph"/>
        <w:numPr>
          <w:ilvl w:val="0"/>
          <w:numId w:val="2"/>
        </w:numPr>
        <w:ind w:right="708"/>
        <w:rPr>
          <w:sz w:val="24"/>
          <w:szCs w:val="24"/>
        </w:rPr>
      </w:pPr>
      <w:r>
        <w:rPr>
          <w:sz w:val="24"/>
          <w:szCs w:val="24"/>
        </w:rPr>
        <w:t>No expenditure incurred prior to signing the Grant Funding Agreement is eligible for reimbursement;</w:t>
      </w:r>
    </w:p>
    <w:p w14:paraId="259DC665" w14:textId="114F7E5E" w:rsidR="008E14A8" w:rsidRPr="00C84A0A" w:rsidRDefault="008E14A8" w:rsidP="004470C4">
      <w:pPr>
        <w:pStyle w:val="ListParagraph"/>
        <w:numPr>
          <w:ilvl w:val="0"/>
          <w:numId w:val="2"/>
        </w:numPr>
        <w:ind w:right="708"/>
        <w:rPr>
          <w:sz w:val="24"/>
          <w:szCs w:val="24"/>
        </w:rPr>
      </w:pPr>
      <w:r w:rsidRPr="00C84A0A">
        <w:rPr>
          <w:sz w:val="24"/>
          <w:szCs w:val="24"/>
        </w:rPr>
        <w:t>Loans or overdraft facilities which have been committed to over previous expenditu</w:t>
      </w:r>
      <w:r w:rsidR="0062186E" w:rsidRPr="00C84A0A">
        <w:rPr>
          <w:sz w:val="24"/>
          <w:szCs w:val="24"/>
        </w:rPr>
        <w:t>re and potential future profits;</w:t>
      </w:r>
    </w:p>
    <w:p w14:paraId="259DC666" w14:textId="3902E954" w:rsidR="008E14A8" w:rsidRPr="00C84A0A" w:rsidRDefault="008E14A8" w:rsidP="004470C4">
      <w:pPr>
        <w:pStyle w:val="ListParagraph"/>
        <w:numPr>
          <w:ilvl w:val="0"/>
          <w:numId w:val="2"/>
        </w:numPr>
        <w:ind w:right="708"/>
        <w:rPr>
          <w:sz w:val="24"/>
          <w:szCs w:val="24"/>
        </w:rPr>
      </w:pPr>
      <w:r w:rsidRPr="00C84A0A">
        <w:rPr>
          <w:sz w:val="24"/>
          <w:szCs w:val="24"/>
        </w:rPr>
        <w:t xml:space="preserve">Company/Organisation ERDF funding </w:t>
      </w:r>
      <w:r w:rsidR="00260864" w:rsidRPr="00C84A0A">
        <w:rPr>
          <w:sz w:val="24"/>
          <w:szCs w:val="24"/>
        </w:rPr>
        <w:t xml:space="preserve">already granted to </w:t>
      </w:r>
      <w:r w:rsidR="0062186E" w:rsidRPr="00C84A0A">
        <w:rPr>
          <w:sz w:val="24"/>
          <w:szCs w:val="24"/>
        </w:rPr>
        <w:t>deliver other projects.</w:t>
      </w:r>
    </w:p>
    <w:p w14:paraId="2CCC6A06" w14:textId="0D0D0CFF" w:rsidR="00360D0C" w:rsidRPr="00360D0C" w:rsidRDefault="004F3854" w:rsidP="008E14A8">
      <w:pPr>
        <w:spacing w:after="232" w:line="249" w:lineRule="auto"/>
        <w:ind w:left="360" w:right="708"/>
        <w:jc w:val="both"/>
        <w:rPr>
          <w:b/>
          <w:sz w:val="24"/>
          <w:szCs w:val="24"/>
        </w:rPr>
      </w:pPr>
      <w:r w:rsidRPr="00C84A0A">
        <w:rPr>
          <w:sz w:val="24"/>
          <w:szCs w:val="24"/>
        </w:rPr>
        <w:t>Evidence that the match funding has been secured will be required prior to the signing of the Grant Funding Agreement for all approved projects.</w:t>
      </w:r>
      <w:r w:rsidRPr="00C84A0A" w:rsidDel="004F3854">
        <w:rPr>
          <w:sz w:val="24"/>
          <w:szCs w:val="24"/>
        </w:rPr>
        <w:t xml:space="preserve"> </w:t>
      </w:r>
    </w:p>
    <w:p w14:paraId="259DC669" w14:textId="2722DD3C" w:rsidR="00A74D5B" w:rsidRPr="009D5E14" w:rsidRDefault="00766FE0" w:rsidP="008E160D">
      <w:pPr>
        <w:pStyle w:val="ListParagraph"/>
        <w:numPr>
          <w:ilvl w:val="0"/>
          <w:numId w:val="7"/>
        </w:numPr>
        <w:tabs>
          <w:tab w:val="left" w:pos="900"/>
        </w:tabs>
        <w:spacing w:after="120"/>
        <w:ind w:left="900" w:hanging="503"/>
        <w:rPr>
          <w:rFonts w:ascii="Arial" w:hAnsi="Arial" w:cs="Arial"/>
          <w:b/>
          <w:sz w:val="40"/>
          <w:szCs w:val="40"/>
        </w:rPr>
      </w:pPr>
      <w:r w:rsidRPr="009D5E14">
        <w:rPr>
          <w:rFonts w:ascii="Arial" w:hAnsi="Arial" w:cs="Arial"/>
          <w:b/>
          <w:sz w:val="40"/>
          <w:szCs w:val="40"/>
        </w:rPr>
        <w:t>Project Application P</w:t>
      </w:r>
      <w:r w:rsidR="00A74D5B" w:rsidRPr="009D5E14">
        <w:rPr>
          <w:rFonts w:ascii="Arial" w:hAnsi="Arial" w:cs="Arial"/>
          <w:b/>
          <w:sz w:val="40"/>
          <w:szCs w:val="40"/>
        </w:rPr>
        <w:t>rocess</w:t>
      </w:r>
    </w:p>
    <w:p w14:paraId="259DC66B" w14:textId="27517251" w:rsidR="003E05C1" w:rsidRDefault="00CA2FC6" w:rsidP="002F79A4">
      <w:pPr>
        <w:autoSpaceDE w:val="0"/>
        <w:autoSpaceDN w:val="0"/>
        <w:adjustRightInd w:val="0"/>
        <w:spacing w:after="120"/>
        <w:ind w:firstLine="397"/>
        <w:jc w:val="both"/>
        <w:rPr>
          <w:rFonts w:ascii="Calibri" w:eastAsia="Arial" w:hAnsi="Calibri" w:cs="Arial"/>
          <w:sz w:val="24"/>
        </w:rPr>
      </w:pPr>
      <w:r w:rsidRPr="00C84A0A">
        <w:rPr>
          <w:rFonts w:ascii="Calibri" w:eastAsia="Arial" w:hAnsi="Calibri" w:cs="Arial"/>
          <w:sz w:val="24"/>
        </w:rPr>
        <w:t>The project application process comprise</w:t>
      </w:r>
      <w:r w:rsidR="00155720" w:rsidRPr="00C84A0A">
        <w:rPr>
          <w:rFonts w:ascii="Calibri" w:eastAsia="Arial" w:hAnsi="Calibri" w:cs="Arial"/>
          <w:sz w:val="24"/>
        </w:rPr>
        <w:t>s</w:t>
      </w:r>
      <w:r w:rsidRPr="00C84A0A">
        <w:rPr>
          <w:rFonts w:ascii="Calibri" w:eastAsia="Arial" w:hAnsi="Calibri" w:cs="Arial"/>
          <w:sz w:val="24"/>
        </w:rPr>
        <w:t xml:space="preserve"> </w:t>
      </w:r>
      <w:r w:rsidR="006573F2">
        <w:rPr>
          <w:rFonts w:ascii="Calibri" w:eastAsia="Arial" w:hAnsi="Calibri" w:cs="Arial"/>
          <w:sz w:val="24"/>
        </w:rPr>
        <w:t>of</w:t>
      </w:r>
      <w:r w:rsidR="003E05C1" w:rsidRPr="00C84A0A">
        <w:rPr>
          <w:rFonts w:ascii="Calibri" w:eastAsia="Arial" w:hAnsi="Calibri" w:cs="Arial"/>
          <w:sz w:val="24"/>
        </w:rPr>
        <w:t>:</w:t>
      </w:r>
    </w:p>
    <w:p w14:paraId="18D5A3D0" w14:textId="733165FB" w:rsidR="00833480" w:rsidRPr="00833480" w:rsidRDefault="00214B05" w:rsidP="00360D0C">
      <w:pPr>
        <w:pStyle w:val="ListParagraph"/>
        <w:numPr>
          <w:ilvl w:val="0"/>
          <w:numId w:val="29"/>
        </w:numPr>
        <w:rPr>
          <w:b/>
          <w:sz w:val="28"/>
          <w:szCs w:val="28"/>
        </w:rPr>
      </w:pPr>
      <w:r>
        <w:rPr>
          <w:b/>
          <w:sz w:val="28"/>
          <w:szCs w:val="28"/>
        </w:rPr>
        <w:t xml:space="preserve">An </w:t>
      </w:r>
      <w:r w:rsidR="006573F2">
        <w:rPr>
          <w:b/>
          <w:sz w:val="28"/>
          <w:szCs w:val="28"/>
        </w:rPr>
        <w:t>Expression of I</w:t>
      </w:r>
      <w:r w:rsidR="00F327EF">
        <w:rPr>
          <w:b/>
          <w:sz w:val="28"/>
          <w:szCs w:val="28"/>
        </w:rPr>
        <w:t>nterest</w:t>
      </w:r>
    </w:p>
    <w:p w14:paraId="38E0F4DD" w14:textId="37043C7E" w:rsidR="00D162E7" w:rsidRDefault="00D162E7" w:rsidP="007270B9">
      <w:pPr>
        <w:pStyle w:val="ListParagraph"/>
        <w:ind w:left="426"/>
        <w:rPr>
          <w:rFonts w:eastAsia="Arial" w:cs="Arial"/>
          <w:sz w:val="24"/>
          <w:szCs w:val="24"/>
        </w:rPr>
      </w:pPr>
    </w:p>
    <w:p w14:paraId="1E120400" w14:textId="5197E8CF" w:rsidR="00732F06" w:rsidRDefault="00D162E7" w:rsidP="00732F06">
      <w:pPr>
        <w:pStyle w:val="ListParagraph"/>
        <w:ind w:left="426"/>
        <w:rPr>
          <w:rFonts w:eastAsia="Arial" w:cs="Arial"/>
          <w:sz w:val="24"/>
          <w:szCs w:val="24"/>
        </w:rPr>
      </w:pPr>
      <w:r w:rsidRPr="00C84A0A">
        <w:rPr>
          <w:rFonts w:ascii="Calibri" w:eastAsia="Arial" w:hAnsi="Calibri" w:cs="Arial"/>
          <w:sz w:val="24"/>
          <w:szCs w:val="24"/>
        </w:rPr>
        <w:lastRenderedPageBreak/>
        <w:t>Project applicants are required to complete an E</w:t>
      </w:r>
      <w:r>
        <w:rPr>
          <w:rFonts w:ascii="Calibri" w:eastAsia="Arial" w:hAnsi="Calibri" w:cs="Arial"/>
          <w:sz w:val="24"/>
          <w:szCs w:val="24"/>
        </w:rPr>
        <w:t>xpression of Interest</w:t>
      </w:r>
      <w:r w:rsidRPr="00C84A0A">
        <w:rPr>
          <w:rFonts w:ascii="Calibri" w:eastAsia="Arial" w:hAnsi="Calibri" w:cs="Arial"/>
          <w:sz w:val="24"/>
          <w:szCs w:val="24"/>
        </w:rPr>
        <w:t xml:space="preserve"> as part of the application process.  This document is enclosed with the </w:t>
      </w:r>
      <w:r>
        <w:rPr>
          <w:rFonts w:ascii="Calibri" w:eastAsia="Arial" w:hAnsi="Calibri" w:cs="Arial"/>
          <w:sz w:val="24"/>
          <w:szCs w:val="24"/>
        </w:rPr>
        <w:t xml:space="preserve">Call </w:t>
      </w:r>
      <w:r w:rsidRPr="00C84A0A">
        <w:rPr>
          <w:rFonts w:ascii="Calibri" w:eastAsia="Arial" w:hAnsi="Calibri" w:cs="Arial"/>
          <w:sz w:val="24"/>
          <w:szCs w:val="24"/>
        </w:rPr>
        <w:t>for Project pack and is also available in electronic form from</w:t>
      </w:r>
      <w:r>
        <w:rPr>
          <w:rFonts w:ascii="Calibri" w:eastAsia="Arial" w:hAnsi="Calibri" w:cs="Arial"/>
          <w:sz w:val="24"/>
          <w:szCs w:val="24"/>
        </w:rPr>
        <w:t xml:space="preserve"> the website</w:t>
      </w:r>
      <w:r w:rsidR="00B254A1">
        <w:rPr>
          <w:rFonts w:ascii="Calibri" w:eastAsia="Arial" w:hAnsi="Calibri" w:cs="Arial"/>
          <w:sz w:val="24"/>
          <w:szCs w:val="24"/>
        </w:rPr>
        <w:t xml:space="preserve"> </w:t>
      </w:r>
      <w:hyperlink r:id="rId13" w:history="1">
        <w:r w:rsidR="009257A1" w:rsidRPr="006860E3">
          <w:rPr>
            <w:rStyle w:val="Hyperlink"/>
            <w:sz w:val="24"/>
            <w:szCs w:val="24"/>
          </w:rPr>
          <w:t>www.folkestonecommunityworks.com</w:t>
        </w:r>
      </w:hyperlink>
      <w:r w:rsidR="00732F06">
        <w:rPr>
          <w:rFonts w:ascii="Calibri" w:eastAsia="Arial" w:hAnsi="Calibri" w:cs="Arial"/>
          <w:sz w:val="24"/>
          <w:szCs w:val="24"/>
        </w:rPr>
        <w:t xml:space="preserve"> </w:t>
      </w:r>
      <w:r w:rsidR="00732F06">
        <w:rPr>
          <w:rFonts w:eastAsia="Arial" w:cs="Arial"/>
          <w:sz w:val="24"/>
          <w:szCs w:val="24"/>
        </w:rPr>
        <w:t>This is to ensure the proposed project fits the Objective of the Strategy and the funding requirements. The ERDF funding has eligibility criteria associated with leases, match funding, direct and indirect project costs and outputs.</w:t>
      </w:r>
    </w:p>
    <w:p w14:paraId="08EC169D" w14:textId="77777777" w:rsidR="00732F06" w:rsidRDefault="00732F06" w:rsidP="00732F06">
      <w:pPr>
        <w:pStyle w:val="ListParagraph"/>
        <w:ind w:left="426"/>
        <w:rPr>
          <w:rFonts w:eastAsia="Arial" w:cs="Arial"/>
          <w:sz w:val="24"/>
          <w:szCs w:val="24"/>
        </w:rPr>
      </w:pPr>
    </w:p>
    <w:p w14:paraId="642C4A91" w14:textId="1D43079F" w:rsidR="00732F06" w:rsidRDefault="00732F06" w:rsidP="003E7DF2">
      <w:pPr>
        <w:pStyle w:val="ListParagraph"/>
        <w:ind w:hanging="294"/>
        <w:rPr>
          <w:rFonts w:eastAsia="Arial" w:cs="Arial"/>
          <w:sz w:val="24"/>
          <w:szCs w:val="24"/>
        </w:rPr>
      </w:pPr>
      <w:r>
        <w:rPr>
          <w:rFonts w:eastAsia="Arial" w:cs="Arial"/>
          <w:sz w:val="24"/>
          <w:szCs w:val="24"/>
        </w:rPr>
        <w:t>Please contact the Programme Management Team if you would like to discuss your project first.</w:t>
      </w:r>
    </w:p>
    <w:p w14:paraId="6998BDBF" w14:textId="0E090BF5" w:rsidR="001F115B" w:rsidRPr="003E7DF2" w:rsidRDefault="001F115B" w:rsidP="003E7DF2">
      <w:pPr>
        <w:pStyle w:val="ListParagraph"/>
        <w:ind w:left="1146"/>
        <w:rPr>
          <w:rFonts w:eastAsia="Arial" w:cs="Arial"/>
          <w:strike/>
          <w:sz w:val="24"/>
          <w:szCs w:val="24"/>
        </w:rPr>
      </w:pPr>
    </w:p>
    <w:p w14:paraId="259DC66C" w14:textId="64D42270" w:rsidR="00712E3B" w:rsidRPr="00833480" w:rsidRDefault="00712E3B" w:rsidP="00833480">
      <w:pPr>
        <w:pStyle w:val="ListParagraph"/>
        <w:numPr>
          <w:ilvl w:val="0"/>
          <w:numId w:val="29"/>
        </w:numPr>
        <w:rPr>
          <w:b/>
          <w:sz w:val="28"/>
          <w:szCs w:val="28"/>
        </w:rPr>
      </w:pPr>
      <w:r w:rsidRPr="00833480">
        <w:rPr>
          <w:b/>
          <w:sz w:val="28"/>
          <w:szCs w:val="28"/>
        </w:rPr>
        <w:t>Eligibility Questionnaire</w:t>
      </w:r>
    </w:p>
    <w:p w14:paraId="4BCDD9E6" w14:textId="58D87154" w:rsidR="00362D79" w:rsidRPr="00C84A0A" w:rsidRDefault="00712E3B" w:rsidP="00F327EF">
      <w:pPr>
        <w:ind w:left="397" w:right="162" w:firstLine="6"/>
        <w:rPr>
          <w:rFonts w:ascii="Calibri" w:eastAsia="Arial" w:hAnsi="Calibri" w:cs="Arial"/>
          <w:sz w:val="24"/>
          <w:szCs w:val="24"/>
        </w:rPr>
      </w:pPr>
      <w:r w:rsidRPr="00C84A0A">
        <w:rPr>
          <w:rFonts w:ascii="Calibri" w:eastAsia="Arial" w:hAnsi="Calibri" w:cs="Arial"/>
          <w:sz w:val="24"/>
          <w:szCs w:val="24"/>
        </w:rPr>
        <w:t>Project applicants are required to complete an Eligibility Questionnaire (EQ)</w:t>
      </w:r>
      <w:r w:rsidR="00260864" w:rsidRPr="00C84A0A">
        <w:rPr>
          <w:rFonts w:ascii="Calibri" w:eastAsia="Arial" w:hAnsi="Calibri" w:cs="Arial"/>
          <w:sz w:val="24"/>
          <w:szCs w:val="24"/>
        </w:rPr>
        <w:t xml:space="preserve"> as part of the application process</w:t>
      </w:r>
      <w:r w:rsidRPr="00C84A0A">
        <w:rPr>
          <w:rFonts w:ascii="Calibri" w:eastAsia="Arial" w:hAnsi="Calibri" w:cs="Arial"/>
          <w:sz w:val="24"/>
          <w:szCs w:val="24"/>
        </w:rPr>
        <w:t xml:space="preserve">.  This document is enclosed with the </w:t>
      </w:r>
      <w:r w:rsidR="00BA01BC">
        <w:rPr>
          <w:rFonts w:ascii="Calibri" w:eastAsia="Arial" w:hAnsi="Calibri" w:cs="Arial"/>
          <w:sz w:val="24"/>
          <w:szCs w:val="24"/>
        </w:rPr>
        <w:t xml:space="preserve">Call </w:t>
      </w:r>
      <w:r w:rsidRPr="00C84A0A">
        <w:rPr>
          <w:rFonts w:ascii="Calibri" w:eastAsia="Arial" w:hAnsi="Calibri" w:cs="Arial"/>
          <w:sz w:val="24"/>
          <w:szCs w:val="24"/>
        </w:rPr>
        <w:t>for Project pack and is also av</w:t>
      </w:r>
      <w:r w:rsidR="00CF3DA5" w:rsidRPr="00C84A0A">
        <w:rPr>
          <w:rFonts w:ascii="Calibri" w:eastAsia="Arial" w:hAnsi="Calibri" w:cs="Arial"/>
          <w:sz w:val="24"/>
          <w:szCs w:val="24"/>
        </w:rPr>
        <w:t>ailable in electronic form from</w:t>
      </w:r>
      <w:r w:rsidR="008F402F">
        <w:rPr>
          <w:rFonts w:ascii="Calibri" w:eastAsia="Arial" w:hAnsi="Calibri" w:cs="Arial"/>
          <w:sz w:val="24"/>
          <w:szCs w:val="24"/>
        </w:rPr>
        <w:t xml:space="preserve"> the website.</w:t>
      </w:r>
      <w:r w:rsidR="00CF3DA5" w:rsidRPr="00C84A0A">
        <w:rPr>
          <w:rFonts w:ascii="Calibri" w:eastAsia="Arial" w:hAnsi="Calibri" w:cs="Arial"/>
          <w:sz w:val="24"/>
          <w:szCs w:val="24"/>
        </w:rPr>
        <w:t xml:space="preserve"> </w:t>
      </w:r>
    </w:p>
    <w:p w14:paraId="274FA59F" w14:textId="2527370F" w:rsidR="008E160D" w:rsidRPr="006F014E" w:rsidRDefault="00D45FA5" w:rsidP="00276342">
      <w:pPr>
        <w:spacing w:after="0"/>
        <w:ind w:left="403"/>
        <w:rPr>
          <w:b/>
          <w:sz w:val="24"/>
          <w:szCs w:val="24"/>
        </w:rPr>
      </w:pPr>
      <w:r>
        <w:rPr>
          <w:sz w:val="24"/>
          <w:szCs w:val="24"/>
        </w:rPr>
        <w:t>The</w:t>
      </w:r>
      <w:r w:rsidR="00260864" w:rsidRPr="00C84A0A">
        <w:rPr>
          <w:sz w:val="24"/>
          <w:szCs w:val="24"/>
        </w:rPr>
        <w:t xml:space="preserve"> Eligibility Questionnaire needs to be submitted </w:t>
      </w:r>
      <w:r>
        <w:rPr>
          <w:sz w:val="24"/>
          <w:szCs w:val="24"/>
        </w:rPr>
        <w:t xml:space="preserve">at the same time as the Expression of Interest as this </w:t>
      </w:r>
      <w:r w:rsidRPr="006F014E">
        <w:rPr>
          <w:b/>
          <w:sz w:val="24"/>
          <w:szCs w:val="24"/>
        </w:rPr>
        <w:t xml:space="preserve">will </w:t>
      </w:r>
      <w:r w:rsidR="003E05C1" w:rsidRPr="006F014E">
        <w:rPr>
          <w:b/>
          <w:sz w:val="24"/>
          <w:szCs w:val="24"/>
        </w:rPr>
        <w:t xml:space="preserve">determine whether the project applicant </w:t>
      </w:r>
      <w:r w:rsidRPr="006F014E">
        <w:rPr>
          <w:b/>
          <w:sz w:val="24"/>
          <w:szCs w:val="24"/>
        </w:rPr>
        <w:t>meets the funding</w:t>
      </w:r>
      <w:r w:rsidR="003E05C1" w:rsidRPr="006F014E">
        <w:rPr>
          <w:b/>
          <w:sz w:val="24"/>
          <w:szCs w:val="24"/>
        </w:rPr>
        <w:t xml:space="preserve"> eligibility criteria</w:t>
      </w:r>
      <w:r w:rsidR="00260864" w:rsidRPr="006F014E">
        <w:rPr>
          <w:b/>
          <w:sz w:val="24"/>
          <w:szCs w:val="24"/>
        </w:rPr>
        <w:t>.</w:t>
      </w:r>
    </w:p>
    <w:p w14:paraId="2D4219D8" w14:textId="77777777" w:rsidR="008E160D" w:rsidRDefault="008E160D" w:rsidP="00276342">
      <w:pPr>
        <w:spacing w:after="0"/>
        <w:ind w:left="403"/>
        <w:rPr>
          <w:sz w:val="24"/>
          <w:szCs w:val="24"/>
        </w:rPr>
      </w:pPr>
    </w:p>
    <w:p w14:paraId="2FAE14CB" w14:textId="77777777" w:rsidR="006F014E" w:rsidRPr="006F014E" w:rsidRDefault="006F014E" w:rsidP="006F014E">
      <w:pPr>
        <w:spacing w:after="0"/>
        <w:ind w:left="403"/>
        <w:rPr>
          <w:sz w:val="24"/>
          <w:szCs w:val="24"/>
        </w:rPr>
      </w:pPr>
      <w:r w:rsidRPr="006F014E">
        <w:rPr>
          <w:sz w:val="24"/>
          <w:szCs w:val="24"/>
        </w:rPr>
        <w:t xml:space="preserve">As soon as the Expression of Interest and Eligibility Questionnaire is submitted you will be eligible for 1-2-1 support with </w:t>
      </w:r>
      <w:proofErr w:type="gramStart"/>
      <w:r w:rsidRPr="006F014E">
        <w:rPr>
          <w:sz w:val="24"/>
          <w:szCs w:val="24"/>
        </w:rPr>
        <w:t>a</w:t>
      </w:r>
      <w:proofErr w:type="gramEnd"/>
      <w:r w:rsidRPr="006F014E">
        <w:rPr>
          <w:sz w:val="24"/>
          <w:szCs w:val="24"/>
        </w:rPr>
        <w:t xml:space="preserve"> EU funding specialist.</w:t>
      </w:r>
    </w:p>
    <w:p w14:paraId="19ECE230" w14:textId="458B3CAD" w:rsidR="006F014E" w:rsidRPr="00C84A0A" w:rsidRDefault="006F014E" w:rsidP="006F014E">
      <w:pPr>
        <w:tabs>
          <w:tab w:val="left" w:pos="912"/>
        </w:tabs>
        <w:spacing w:after="0"/>
        <w:ind w:left="403"/>
        <w:rPr>
          <w:sz w:val="24"/>
          <w:szCs w:val="24"/>
        </w:rPr>
      </w:pPr>
      <w:r>
        <w:rPr>
          <w:sz w:val="24"/>
          <w:szCs w:val="24"/>
        </w:rPr>
        <w:tab/>
      </w:r>
    </w:p>
    <w:p w14:paraId="4232D649" w14:textId="75111BF2" w:rsidR="0062186E" w:rsidRPr="00C84A0A" w:rsidRDefault="00E4004E" w:rsidP="0062186E">
      <w:pPr>
        <w:spacing w:after="0"/>
        <w:ind w:left="403"/>
        <w:rPr>
          <w:rFonts w:ascii="Calibri" w:eastAsia="Calibri" w:hAnsi="Calibri" w:cs="Arial"/>
          <w:sz w:val="24"/>
          <w:szCs w:val="24"/>
        </w:rPr>
      </w:pPr>
      <w:r w:rsidRPr="00C84A0A">
        <w:rPr>
          <w:rFonts w:ascii="Calibri" w:eastAsia="Calibri" w:hAnsi="Calibri" w:cs="Arial"/>
          <w:sz w:val="24"/>
          <w:szCs w:val="24"/>
        </w:rPr>
        <w:t xml:space="preserve">Please email the completed </w:t>
      </w:r>
      <w:r w:rsidR="00D45FA5">
        <w:rPr>
          <w:rFonts w:ascii="Calibri" w:eastAsia="Calibri" w:hAnsi="Calibri" w:cs="Arial"/>
          <w:sz w:val="24"/>
          <w:szCs w:val="24"/>
        </w:rPr>
        <w:t xml:space="preserve">Expression of Interest and </w:t>
      </w:r>
      <w:r w:rsidRPr="00C84A0A">
        <w:rPr>
          <w:rFonts w:ascii="Calibri" w:eastAsia="Calibri" w:hAnsi="Calibri" w:cs="Arial"/>
          <w:sz w:val="24"/>
          <w:szCs w:val="24"/>
        </w:rPr>
        <w:t>Eligibility Questionnaire to:</w:t>
      </w:r>
    </w:p>
    <w:p w14:paraId="198DA76F" w14:textId="6E60A261" w:rsidR="00E4004E" w:rsidRDefault="006F014E" w:rsidP="0062186E">
      <w:pPr>
        <w:spacing w:after="0"/>
        <w:ind w:left="403"/>
        <w:rPr>
          <w:rStyle w:val="Hyperlink"/>
          <w:rFonts w:ascii="Calibri" w:eastAsia="Calibri" w:hAnsi="Calibri" w:cs="Arial"/>
          <w:sz w:val="24"/>
          <w:szCs w:val="24"/>
          <w:u w:val="none"/>
        </w:rPr>
      </w:pPr>
      <w:hyperlink r:id="rId14" w:history="1">
        <w:r w:rsidR="00DB1C6A" w:rsidRPr="00C84A0A">
          <w:rPr>
            <w:rStyle w:val="Hyperlink"/>
            <w:rFonts w:ascii="Calibri" w:eastAsia="Calibri" w:hAnsi="Calibri" w:cs="Arial"/>
            <w:sz w:val="24"/>
            <w:szCs w:val="24"/>
            <w:u w:val="none"/>
          </w:rPr>
          <w:t>folkestonecommunityworks@folkestone-hythe.gov.uk</w:t>
        </w:r>
      </w:hyperlink>
      <w:r w:rsidR="00D45FA5">
        <w:rPr>
          <w:rStyle w:val="Hyperlink"/>
          <w:rFonts w:ascii="Calibri" w:eastAsia="Calibri" w:hAnsi="Calibri" w:cs="Arial"/>
          <w:sz w:val="24"/>
          <w:szCs w:val="24"/>
          <w:u w:val="none"/>
        </w:rPr>
        <w:t xml:space="preserve"> </w:t>
      </w:r>
    </w:p>
    <w:p w14:paraId="1641CD43" w14:textId="393A07FE" w:rsidR="0062186E" w:rsidRPr="0062186E" w:rsidRDefault="005A540C" w:rsidP="005A540C">
      <w:pPr>
        <w:tabs>
          <w:tab w:val="left" w:pos="9206"/>
        </w:tabs>
        <w:spacing w:after="0"/>
        <w:ind w:left="403"/>
        <w:rPr>
          <w:rStyle w:val="Hyperlink"/>
          <w:rFonts w:ascii="Calibri" w:eastAsia="Calibri" w:hAnsi="Calibri" w:cs="Arial"/>
          <w:bCs/>
          <w:color w:val="auto"/>
          <w:sz w:val="24"/>
          <w:szCs w:val="24"/>
          <w:u w:val="none"/>
        </w:rPr>
      </w:pPr>
      <w:r>
        <w:rPr>
          <w:rStyle w:val="Hyperlink"/>
          <w:rFonts w:ascii="Calibri" w:eastAsia="Calibri" w:hAnsi="Calibri" w:cs="Arial"/>
          <w:bCs/>
          <w:color w:val="auto"/>
          <w:sz w:val="24"/>
          <w:szCs w:val="24"/>
          <w:u w:val="none"/>
        </w:rPr>
        <w:tab/>
      </w:r>
    </w:p>
    <w:p w14:paraId="41B35A27" w14:textId="3DE69147" w:rsidR="0029476E" w:rsidRPr="0029476E" w:rsidRDefault="00B16B79" w:rsidP="0029476E">
      <w:pPr>
        <w:ind w:left="397"/>
        <w:rPr>
          <w:b/>
          <w:sz w:val="28"/>
          <w:szCs w:val="28"/>
        </w:rPr>
      </w:pPr>
      <w:r>
        <w:rPr>
          <w:b/>
          <w:sz w:val="28"/>
          <w:szCs w:val="28"/>
        </w:rPr>
        <w:t>P</w:t>
      </w:r>
      <w:r w:rsidR="0029476E" w:rsidRPr="0029476E">
        <w:rPr>
          <w:b/>
          <w:sz w:val="28"/>
          <w:szCs w:val="28"/>
        </w:rPr>
        <w:t>lease contact the Programme Management Team who can assist.</w:t>
      </w:r>
    </w:p>
    <w:p w14:paraId="5F630A28" w14:textId="49225009" w:rsidR="00D45FA5" w:rsidRPr="0017560D" w:rsidRDefault="00D45FA5" w:rsidP="00F60A5A">
      <w:pPr>
        <w:ind w:left="397"/>
        <w:rPr>
          <w:b/>
          <w:sz w:val="24"/>
          <w:szCs w:val="28"/>
        </w:rPr>
      </w:pPr>
      <w:r w:rsidRPr="0017560D">
        <w:rPr>
          <w:b/>
          <w:sz w:val="24"/>
          <w:szCs w:val="28"/>
        </w:rPr>
        <w:t>Please do not progress to the next stage until the Programme Management Team has reviewed and advised you on your Expression of Interest</w:t>
      </w:r>
      <w:r w:rsidR="00214B05" w:rsidRPr="0017560D">
        <w:rPr>
          <w:b/>
          <w:sz w:val="24"/>
          <w:szCs w:val="28"/>
        </w:rPr>
        <w:t xml:space="preserve"> and Eligibility Questionnaire</w:t>
      </w:r>
      <w:r w:rsidRPr="0017560D">
        <w:rPr>
          <w:b/>
          <w:sz w:val="24"/>
          <w:szCs w:val="28"/>
        </w:rPr>
        <w:t>.</w:t>
      </w:r>
    </w:p>
    <w:p w14:paraId="259DC673" w14:textId="398F5BAC" w:rsidR="00712E3B" w:rsidRPr="005A540C" w:rsidRDefault="00360D0C" w:rsidP="005A540C">
      <w:pPr>
        <w:pStyle w:val="ListParagraph"/>
        <w:numPr>
          <w:ilvl w:val="0"/>
          <w:numId w:val="29"/>
        </w:numPr>
        <w:rPr>
          <w:b/>
          <w:sz w:val="28"/>
          <w:szCs w:val="28"/>
        </w:rPr>
      </w:pPr>
      <w:r w:rsidRPr="005A540C">
        <w:rPr>
          <w:b/>
          <w:sz w:val="28"/>
          <w:szCs w:val="28"/>
        </w:rPr>
        <w:t>T</w:t>
      </w:r>
      <w:r w:rsidR="005A540C">
        <w:rPr>
          <w:b/>
          <w:sz w:val="28"/>
          <w:szCs w:val="28"/>
        </w:rPr>
        <w:t>he Full A</w:t>
      </w:r>
      <w:r w:rsidR="00712E3B" w:rsidRPr="005A540C">
        <w:rPr>
          <w:b/>
          <w:sz w:val="28"/>
          <w:szCs w:val="28"/>
        </w:rPr>
        <w:t>pplication</w:t>
      </w:r>
    </w:p>
    <w:p w14:paraId="3817C915" w14:textId="0BFEB737" w:rsidR="00770559" w:rsidRPr="00C84A0A" w:rsidRDefault="00770559" w:rsidP="00770559">
      <w:pPr>
        <w:ind w:left="397" w:right="162"/>
        <w:rPr>
          <w:rFonts w:ascii="Calibri" w:eastAsia="Arial" w:hAnsi="Calibri" w:cs="Arial"/>
          <w:sz w:val="24"/>
          <w:szCs w:val="24"/>
        </w:rPr>
      </w:pPr>
      <w:r w:rsidRPr="00770559">
        <w:rPr>
          <w:rFonts w:eastAsia="Arial" w:cs="Arial"/>
          <w:sz w:val="24"/>
          <w:szCs w:val="24"/>
        </w:rPr>
        <w:t xml:space="preserve">Project applicants </w:t>
      </w:r>
      <w:r w:rsidR="00D45FA5">
        <w:rPr>
          <w:rFonts w:eastAsia="Arial" w:cs="Arial"/>
          <w:sz w:val="24"/>
          <w:szCs w:val="24"/>
        </w:rPr>
        <w:t xml:space="preserve">that receive positive feedback from the Expression of Interest and Eligibility Questionnaire submission </w:t>
      </w:r>
      <w:r w:rsidRPr="00770559">
        <w:rPr>
          <w:rFonts w:eastAsia="Arial" w:cs="Arial"/>
          <w:sz w:val="24"/>
          <w:szCs w:val="24"/>
        </w:rPr>
        <w:t xml:space="preserve">are required to complete </w:t>
      </w:r>
      <w:r>
        <w:rPr>
          <w:rFonts w:eastAsia="Arial" w:cs="Arial"/>
          <w:sz w:val="24"/>
          <w:szCs w:val="24"/>
        </w:rPr>
        <w:t>the full application</w:t>
      </w:r>
      <w:r w:rsidR="00AD2D03">
        <w:rPr>
          <w:rFonts w:eastAsia="Arial" w:cs="Arial"/>
          <w:sz w:val="24"/>
          <w:szCs w:val="24"/>
        </w:rPr>
        <w:t xml:space="preserve">. </w:t>
      </w:r>
      <w:r w:rsidRPr="00770559">
        <w:rPr>
          <w:rFonts w:eastAsia="Arial" w:cs="Arial"/>
          <w:sz w:val="24"/>
          <w:szCs w:val="24"/>
        </w:rPr>
        <w:t xml:space="preserve">This document is enclosed with the </w:t>
      </w:r>
      <w:r w:rsidR="00BA01BC">
        <w:rPr>
          <w:rFonts w:eastAsia="Arial" w:cs="Arial"/>
          <w:sz w:val="24"/>
          <w:szCs w:val="24"/>
        </w:rPr>
        <w:t xml:space="preserve">Call </w:t>
      </w:r>
      <w:r w:rsidRPr="00770559">
        <w:rPr>
          <w:rFonts w:eastAsia="Arial" w:cs="Arial"/>
          <w:sz w:val="24"/>
          <w:szCs w:val="24"/>
        </w:rPr>
        <w:t>for Project pack and is also available in el</w:t>
      </w:r>
      <w:r>
        <w:rPr>
          <w:rFonts w:eastAsia="Arial" w:cs="Arial"/>
          <w:sz w:val="24"/>
          <w:szCs w:val="24"/>
        </w:rPr>
        <w:t>ectronic form from</w:t>
      </w:r>
      <w:r w:rsidR="005C1D41">
        <w:rPr>
          <w:rFonts w:eastAsia="Arial" w:cs="Arial"/>
          <w:sz w:val="24"/>
          <w:szCs w:val="24"/>
        </w:rPr>
        <w:t xml:space="preserve"> the</w:t>
      </w:r>
      <w:r w:rsidRPr="00C84A0A">
        <w:rPr>
          <w:rFonts w:ascii="Calibri" w:eastAsia="Arial" w:hAnsi="Calibri" w:cs="Arial"/>
          <w:sz w:val="24"/>
          <w:szCs w:val="24"/>
        </w:rPr>
        <w:t xml:space="preserve"> </w:t>
      </w:r>
      <w:hyperlink r:id="rId15" w:history="1">
        <w:r w:rsidR="009257A1" w:rsidRPr="006860E3">
          <w:rPr>
            <w:rStyle w:val="Hyperlink"/>
            <w:sz w:val="24"/>
            <w:szCs w:val="24"/>
          </w:rPr>
          <w:t>www.folkestonecommunityworks.com</w:t>
        </w:r>
      </w:hyperlink>
      <w:r w:rsidR="005C1D41">
        <w:rPr>
          <w:sz w:val="24"/>
          <w:szCs w:val="24"/>
        </w:rPr>
        <w:t xml:space="preserve"> website.</w:t>
      </w:r>
    </w:p>
    <w:p w14:paraId="4A89A417" w14:textId="65CABA84" w:rsidR="00770559" w:rsidRPr="00770559" w:rsidRDefault="00770559" w:rsidP="002F79A4">
      <w:pPr>
        <w:ind w:left="397"/>
        <w:rPr>
          <w:rFonts w:eastAsia="Arial" w:cs="Arial"/>
          <w:sz w:val="24"/>
          <w:szCs w:val="24"/>
        </w:rPr>
      </w:pPr>
      <w:r>
        <w:rPr>
          <w:rFonts w:eastAsia="Arial" w:cs="Arial"/>
          <w:sz w:val="24"/>
          <w:szCs w:val="24"/>
        </w:rPr>
        <w:t xml:space="preserve">To support applicants, we </w:t>
      </w:r>
      <w:r w:rsidR="00753503">
        <w:rPr>
          <w:rFonts w:eastAsia="Arial" w:cs="Arial"/>
          <w:sz w:val="24"/>
          <w:szCs w:val="24"/>
        </w:rPr>
        <w:t xml:space="preserve">will be offering </w:t>
      </w:r>
      <w:r>
        <w:rPr>
          <w:rFonts w:eastAsia="Arial" w:cs="Arial"/>
          <w:sz w:val="24"/>
          <w:szCs w:val="24"/>
        </w:rPr>
        <w:t>the following support</w:t>
      </w:r>
      <w:r w:rsidR="00AD2D03">
        <w:rPr>
          <w:rFonts w:eastAsia="Arial" w:cs="Arial"/>
          <w:sz w:val="24"/>
          <w:szCs w:val="24"/>
        </w:rPr>
        <w:t xml:space="preserve"> prior to the submission deadline</w:t>
      </w:r>
      <w:r>
        <w:rPr>
          <w:rFonts w:eastAsia="Arial" w:cs="Arial"/>
          <w:sz w:val="24"/>
          <w:szCs w:val="24"/>
        </w:rPr>
        <w:t>:</w:t>
      </w:r>
    </w:p>
    <w:p w14:paraId="21EE1EF4" w14:textId="77777777" w:rsidR="00770559" w:rsidRDefault="00B73998" w:rsidP="00360D0C">
      <w:pPr>
        <w:pStyle w:val="ListParagraph"/>
        <w:numPr>
          <w:ilvl w:val="0"/>
          <w:numId w:val="19"/>
        </w:numPr>
        <w:spacing w:after="160" w:line="256" w:lineRule="auto"/>
        <w:ind w:left="1080"/>
        <w:jc w:val="both"/>
        <w:rPr>
          <w:rFonts w:eastAsia="Arial" w:cs="Arial"/>
          <w:sz w:val="24"/>
          <w:szCs w:val="24"/>
        </w:rPr>
      </w:pPr>
      <w:r w:rsidRPr="00BA0498">
        <w:rPr>
          <w:rFonts w:eastAsia="Arial" w:cs="Arial"/>
          <w:sz w:val="24"/>
          <w:szCs w:val="24"/>
        </w:rPr>
        <w:t>Workshop</w:t>
      </w:r>
      <w:r w:rsidR="00770559">
        <w:rPr>
          <w:rFonts w:eastAsia="Arial" w:cs="Arial"/>
          <w:sz w:val="24"/>
          <w:szCs w:val="24"/>
        </w:rPr>
        <w:t>s</w:t>
      </w:r>
      <w:r w:rsidR="00BA0498" w:rsidRPr="00BA0498">
        <w:rPr>
          <w:rFonts w:eastAsia="Arial" w:cs="Arial"/>
          <w:sz w:val="24"/>
          <w:szCs w:val="24"/>
        </w:rPr>
        <w:t>:</w:t>
      </w:r>
      <w:r w:rsidRPr="00BA0498">
        <w:rPr>
          <w:rFonts w:eastAsia="Arial" w:cs="Arial"/>
          <w:sz w:val="24"/>
          <w:szCs w:val="24"/>
        </w:rPr>
        <w:t xml:space="preserve"> </w:t>
      </w:r>
    </w:p>
    <w:p w14:paraId="0B5AD3DD" w14:textId="6CF21196" w:rsidR="00B73998" w:rsidRPr="00770559" w:rsidRDefault="00753503" w:rsidP="00770559">
      <w:pPr>
        <w:pStyle w:val="ListParagraph"/>
        <w:numPr>
          <w:ilvl w:val="1"/>
          <w:numId w:val="19"/>
        </w:numPr>
        <w:spacing w:after="160" w:line="256" w:lineRule="auto"/>
        <w:jc w:val="both"/>
        <w:rPr>
          <w:rFonts w:eastAsia="Arial" w:cs="Arial"/>
          <w:sz w:val="24"/>
          <w:szCs w:val="24"/>
        </w:rPr>
      </w:pPr>
      <w:r w:rsidRPr="00F60A5A">
        <w:rPr>
          <w:rFonts w:eastAsia="Arial" w:cs="Arial"/>
          <w:i/>
          <w:sz w:val="24"/>
          <w:szCs w:val="24"/>
        </w:rPr>
        <w:lastRenderedPageBreak/>
        <w:t xml:space="preserve">Introduction to Folkestone Community Works </w:t>
      </w:r>
      <w:r w:rsidR="00BA01BC" w:rsidRPr="00F60A5A">
        <w:rPr>
          <w:rFonts w:eastAsia="Arial" w:cs="Arial"/>
          <w:i/>
          <w:sz w:val="24"/>
          <w:szCs w:val="24"/>
        </w:rPr>
        <w:t xml:space="preserve">Programme </w:t>
      </w:r>
      <w:r w:rsidRPr="00F60A5A">
        <w:rPr>
          <w:rFonts w:eastAsia="Arial" w:cs="Arial"/>
          <w:i/>
          <w:sz w:val="24"/>
          <w:szCs w:val="24"/>
        </w:rPr>
        <w:t>and ERDF funding:</w:t>
      </w:r>
      <w:r>
        <w:rPr>
          <w:rFonts w:eastAsia="Arial" w:cs="Arial"/>
          <w:sz w:val="24"/>
          <w:szCs w:val="24"/>
        </w:rPr>
        <w:t xml:space="preserve"> </w:t>
      </w:r>
      <w:r w:rsidR="00AD2D03">
        <w:rPr>
          <w:sz w:val="24"/>
          <w:szCs w:val="24"/>
        </w:rPr>
        <w:t>What the Programme</w:t>
      </w:r>
      <w:r>
        <w:rPr>
          <w:sz w:val="24"/>
          <w:szCs w:val="24"/>
        </w:rPr>
        <w:t xml:space="preserve"> is</w:t>
      </w:r>
      <w:r w:rsidR="00770559" w:rsidRPr="00BA0498">
        <w:rPr>
          <w:sz w:val="24"/>
          <w:szCs w:val="24"/>
        </w:rPr>
        <w:t xml:space="preserve"> looking to achieve; </w:t>
      </w:r>
      <w:r>
        <w:rPr>
          <w:sz w:val="24"/>
          <w:szCs w:val="24"/>
        </w:rPr>
        <w:t xml:space="preserve">ERDF funding; </w:t>
      </w:r>
      <w:r w:rsidR="00AD2D03">
        <w:rPr>
          <w:sz w:val="24"/>
          <w:szCs w:val="24"/>
        </w:rPr>
        <w:t>P</w:t>
      </w:r>
      <w:r w:rsidR="00770559" w:rsidRPr="00BA0498">
        <w:rPr>
          <w:sz w:val="24"/>
          <w:szCs w:val="24"/>
        </w:rPr>
        <w:t xml:space="preserve">roject application process and associated forms; </w:t>
      </w:r>
      <w:r w:rsidR="00AD2D03">
        <w:rPr>
          <w:sz w:val="24"/>
          <w:szCs w:val="24"/>
        </w:rPr>
        <w:t>P</w:t>
      </w:r>
      <w:r w:rsidR="00770559" w:rsidRPr="00BA0498">
        <w:rPr>
          <w:sz w:val="24"/>
          <w:szCs w:val="24"/>
        </w:rPr>
        <w:t>roject financing</w:t>
      </w:r>
      <w:r w:rsidR="00AD2D03">
        <w:rPr>
          <w:sz w:val="24"/>
          <w:szCs w:val="24"/>
        </w:rPr>
        <w:t>; P</w:t>
      </w:r>
      <w:r w:rsidR="00770559" w:rsidRPr="00BA0498">
        <w:rPr>
          <w:sz w:val="24"/>
          <w:szCs w:val="24"/>
        </w:rPr>
        <w:t xml:space="preserve">roject outputs; Cross Cutting themes requirements and </w:t>
      </w:r>
      <w:r w:rsidR="00AD2D03">
        <w:rPr>
          <w:sz w:val="24"/>
          <w:szCs w:val="24"/>
        </w:rPr>
        <w:t>P</w:t>
      </w:r>
      <w:r w:rsidR="00770559" w:rsidRPr="00BA0498">
        <w:rPr>
          <w:sz w:val="24"/>
          <w:szCs w:val="24"/>
        </w:rPr>
        <w:t>ublicity requirements</w:t>
      </w:r>
    </w:p>
    <w:p w14:paraId="4891DE6D" w14:textId="08D51BBA" w:rsidR="00770559" w:rsidRPr="00AD2D03" w:rsidRDefault="00AD2D03" w:rsidP="00AD2D03">
      <w:pPr>
        <w:pStyle w:val="ListParagraph"/>
        <w:numPr>
          <w:ilvl w:val="1"/>
          <w:numId w:val="19"/>
        </w:numPr>
        <w:spacing w:after="160" w:line="256" w:lineRule="auto"/>
        <w:jc w:val="both"/>
        <w:rPr>
          <w:rFonts w:eastAsia="Arial" w:cs="Arial"/>
          <w:sz w:val="24"/>
          <w:szCs w:val="24"/>
        </w:rPr>
      </w:pPr>
      <w:r>
        <w:rPr>
          <w:i/>
          <w:sz w:val="24"/>
          <w:szCs w:val="24"/>
        </w:rPr>
        <w:t>Developing a</w:t>
      </w:r>
      <w:r w:rsidRPr="00F60A5A">
        <w:rPr>
          <w:i/>
          <w:sz w:val="24"/>
          <w:szCs w:val="24"/>
        </w:rPr>
        <w:t xml:space="preserve"> Project </w:t>
      </w:r>
      <w:r>
        <w:rPr>
          <w:i/>
          <w:sz w:val="24"/>
          <w:szCs w:val="24"/>
        </w:rPr>
        <w:t>A</w:t>
      </w:r>
      <w:r w:rsidRPr="00F60A5A">
        <w:rPr>
          <w:i/>
          <w:sz w:val="24"/>
          <w:szCs w:val="24"/>
        </w:rPr>
        <w:t>pplication</w:t>
      </w:r>
      <w:r w:rsidRPr="00AD2D03">
        <w:rPr>
          <w:sz w:val="24"/>
          <w:szCs w:val="24"/>
        </w:rPr>
        <w:t xml:space="preserve">: </w:t>
      </w:r>
      <w:r>
        <w:rPr>
          <w:sz w:val="24"/>
          <w:szCs w:val="24"/>
        </w:rPr>
        <w:t xml:space="preserve">Project budgeting, including </w:t>
      </w:r>
      <w:r w:rsidR="003739A8" w:rsidRPr="00AD2D03">
        <w:rPr>
          <w:sz w:val="24"/>
          <w:szCs w:val="24"/>
        </w:rPr>
        <w:t>for staff costs</w:t>
      </w:r>
      <w:r w:rsidR="00753503" w:rsidRPr="00AD2D03">
        <w:rPr>
          <w:sz w:val="24"/>
          <w:szCs w:val="24"/>
        </w:rPr>
        <w:t xml:space="preserve"> and other costs (direct and indirect)</w:t>
      </w:r>
      <w:r>
        <w:rPr>
          <w:sz w:val="24"/>
          <w:szCs w:val="24"/>
        </w:rPr>
        <w:t>; E</w:t>
      </w:r>
      <w:r w:rsidR="00753503" w:rsidRPr="00AD2D03">
        <w:rPr>
          <w:sz w:val="24"/>
          <w:szCs w:val="24"/>
        </w:rPr>
        <w:t xml:space="preserve">vidence requirements </w:t>
      </w:r>
      <w:r>
        <w:rPr>
          <w:sz w:val="24"/>
          <w:szCs w:val="24"/>
        </w:rPr>
        <w:t>for financial</w:t>
      </w:r>
      <w:r w:rsidR="00753503" w:rsidRPr="00AD2D03">
        <w:rPr>
          <w:sz w:val="24"/>
          <w:szCs w:val="24"/>
        </w:rPr>
        <w:t xml:space="preserve"> claim</w:t>
      </w:r>
      <w:r>
        <w:rPr>
          <w:sz w:val="24"/>
          <w:szCs w:val="24"/>
        </w:rPr>
        <w:t xml:space="preserve">s; </w:t>
      </w:r>
      <w:r w:rsidR="00753503" w:rsidRPr="00AD2D03">
        <w:rPr>
          <w:sz w:val="24"/>
          <w:szCs w:val="24"/>
        </w:rPr>
        <w:t xml:space="preserve"> Understanding ERDF outputs and the evidence requirements </w:t>
      </w:r>
      <w:r w:rsidRPr="00AD2D03">
        <w:rPr>
          <w:sz w:val="24"/>
          <w:szCs w:val="24"/>
        </w:rPr>
        <w:t xml:space="preserve">for claims; </w:t>
      </w:r>
      <w:r w:rsidR="003739A8" w:rsidRPr="00AD2D03">
        <w:rPr>
          <w:sz w:val="24"/>
          <w:szCs w:val="24"/>
        </w:rPr>
        <w:t>Developing a sustainable development policy and plan for the project</w:t>
      </w:r>
      <w:r w:rsidR="00770559" w:rsidRPr="00AD2D03">
        <w:rPr>
          <w:sz w:val="24"/>
          <w:szCs w:val="24"/>
        </w:rPr>
        <w:t xml:space="preserve"> </w:t>
      </w:r>
    </w:p>
    <w:p w14:paraId="45D796C0" w14:textId="50D12518" w:rsidR="00753503" w:rsidRPr="00BA0498" w:rsidRDefault="009A4C00" w:rsidP="00753503">
      <w:pPr>
        <w:pStyle w:val="ListParagraph"/>
        <w:numPr>
          <w:ilvl w:val="0"/>
          <w:numId w:val="19"/>
        </w:numPr>
        <w:spacing w:after="160" w:line="256" w:lineRule="auto"/>
        <w:ind w:left="1080"/>
        <w:jc w:val="both"/>
        <w:rPr>
          <w:rFonts w:eastAsia="Arial" w:cs="Arial"/>
          <w:sz w:val="24"/>
          <w:szCs w:val="24"/>
        </w:rPr>
      </w:pPr>
      <w:r>
        <w:rPr>
          <w:rFonts w:eastAsia="Arial" w:cs="Arial"/>
          <w:sz w:val="24"/>
          <w:szCs w:val="24"/>
        </w:rPr>
        <w:t>1-2-1</w:t>
      </w:r>
      <w:r w:rsidR="00753503" w:rsidRPr="00BA0498">
        <w:rPr>
          <w:rFonts w:eastAsia="Arial" w:cs="Arial"/>
          <w:sz w:val="24"/>
          <w:szCs w:val="24"/>
        </w:rPr>
        <w:t xml:space="preserve"> support</w:t>
      </w:r>
      <w:r w:rsidR="00753503">
        <w:rPr>
          <w:rFonts w:eastAsia="Arial" w:cs="Arial"/>
          <w:sz w:val="24"/>
          <w:szCs w:val="24"/>
        </w:rPr>
        <w:t xml:space="preserve"> with an EU funding specialist when a draft application</w:t>
      </w:r>
      <w:r>
        <w:rPr>
          <w:rFonts w:eastAsia="Arial" w:cs="Arial"/>
          <w:sz w:val="24"/>
          <w:szCs w:val="24"/>
        </w:rPr>
        <w:t xml:space="preserve"> with budget</w:t>
      </w:r>
      <w:r w:rsidR="00753503">
        <w:rPr>
          <w:rFonts w:eastAsia="Arial" w:cs="Arial"/>
          <w:sz w:val="24"/>
          <w:szCs w:val="24"/>
        </w:rPr>
        <w:t xml:space="preserve"> is submitted</w:t>
      </w:r>
    </w:p>
    <w:p w14:paraId="367E832D" w14:textId="44481912" w:rsidR="00B73998" w:rsidRPr="00F443EC" w:rsidRDefault="00BA0498" w:rsidP="00C47E76">
      <w:pPr>
        <w:tabs>
          <w:tab w:val="left" w:pos="709"/>
        </w:tabs>
        <w:spacing w:after="160" w:line="256" w:lineRule="auto"/>
        <w:ind w:left="426"/>
        <w:jc w:val="both"/>
        <w:rPr>
          <w:rFonts w:eastAsia="Arial" w:cs="Arial"/>
          <w:sz w:val="24"/>
          <w:szCs w:val="24"/>
        </w:rPr>
      </w:pPr>
      <w:r w:rsidRPr="00F443EC">
        <w:rPr>
          <w:rFonts w:eastAsia="Arial" w:cs="Arial"/>
          <w:sz w:val="24"/>
          <w:szCs w:val="24"/>
        </w:rPr>
        <w:t>W</w:t>
      </w:r>
      <w:r w:rsidR="00B73998" w:rsidRPr="00F443EC">
        <w:rPr>
          <w:rFonts w:eastAsia="Arial" w:cs="Arial"/>
          <w:sz w:val="24"/>
          <w:szCs w:val="24"/>
        </w:rPr>
        <w:t>orkshop</w:t>
      </w:r>
      <w:r w:rsidR="00F327EF">
        <w:rPr>
          <w:rFonts w:eastAsia="Arial" w:cs="Arial"/>
          <w:sz w:val="24"/>
          <w:szCs w:val="24"/>
        </w:rPr>
        <w:t xml:space="preserve">s </w:t>
      </w:r>
      <w:r w:rsidR="00B16B79">
        <w:rPr>
          <w:rFonts w:eastAsia="Arial" w:cs="Arial"/>
          <w:sz w:val="24"/>
          <w:szCs w:val="24"/>
        </w:rPr>
        <w:t xml:space="preserve">and 1-2-1s </w:t>
      </w:r>
      <w:r w:rsidR="00F327EF">
        <w:rPr>
          <w:rFonts w:eastAsia="Arial" w:cs="Arial"/>
          <w:sz w:val="24"/>
          <w:szCs w:val="24"/>
        </w:rPr>
        <w:t xml:space="preserve">will be </w:t>
      </w:r>
      <w:r w:rsidR="00B73998" w:rsidRPr="00F443EC">
        <w:rPr>
          <w:rFonts w:eastAsia="Arial" w:cs="Arial"/>
          <w:sz w:val="24"/>
          <w:szCs w:val="24"/>
        </w:rPr>
        <w:t>held at Folkestone &amp; Hythe District Council, Civic Centre, Castle Hill</w:t>
      </w:r>
      <w:r w:rsidR="00B33570">
        <w:rPr>
          <w:rFonts w:eastAsia="Arial" w:cs="Arial"/>
          <w:sz w:val="24"/>
          <w:szCs w:val="24"/>
        </w:rPr>
        <w:t xml:space="preserve"> Avenue, Folkestone, Kent</w:t>
      </w:r>
      <w:r w:rsidR="00B73998" w:rsidRPr="00F443EC">
        <w:rPr>
          <w:rFonts w:eastAsia="Arial" w:cs="Arial"/>
          <w:sz w:val="24"/>
          <w:szCs w:val="24"/>
        </w:rPr>
        <w:t xml:space="preserve"> CT20 2QY</w:t>
      </w:r>
      <w:r w:rsidR="00770216">
        <w:rPr>
          <w:rFonts w:eastAsia="Arial" w:cs="Arial"/>
          <w:sz w:val="24"/>
          <w:szCs w:val="24"/>
        </w:rPr>
        <w:t xml:space="preserve"> 10:00 and 14:00hrs</w:t>
      </w:r>
      <w:r w:rsidR="00B16B79">
        <w:rPr>
          <w:rFonts w:eastAsia="Arial" w:cs="Arial"/>
          <w:sz w:val="24"/>
          <w:szCs w:val="24"/>
        </w:rPr>
        <w:t xml:space="preserve"> or virtually</w:t>
      </w:r>
      <w:r w:rsidR="00770216">
        <w:rPr>
          <w:rFonts w:eastAsia="Arial" w:cs="Arial"/>
          <w:sz w:val="24"/>
          <w:szCs w:val="24"/>
        </w:rPr>
        <w:t xml:space="preserve">. Organisations who submit an Expression of Interest will be informed directly by email when the dates are confirmed with our EU funding specialist. </w:t>
      </w:r>
    </w:p>
    <w:p w14:paraId="259DC676" w14:textId="3A237F15" w:rsidR="00B77164" w:rsidRPr="002F79A4" w:rsidRDefault="00712E3B" w:rsidP="00770216">
      <w:pPr>
        <w:ind w:left="397"/>
        <w:rPr>
          <w:sz w:val="24"/>
          <w:szCs w:val="24"/>
        </w:rPr>
      </w:pPr>
      <w:r w:rsidRPr="002F79A4">
        <w:rPr>
          <w:sz w:val="24"/>
          <w:szCs w:val="24"/>
        </w:rPr>
        <w:t xml:space="preserve">The project applicant </w:t>
      </w:r>
      <w:r w:rsidR="00B77164" w:rsidRPr="002F79A4">
        <w:rPr>
          <w:sz w:val="24"/>
          <w:szCs w:val="24"/>
        </w:rPr>
        <w:t>is</w:t>
      </w:r>
      <w:r w:rsidRPr="002F79A4">
        <w:rPr>
          <w:sz w:val="24"/>
          <w:szCs w:val="24"/>
        </w:rPr>
        <w:t xml:space="preserve"> advised to start working on their application, includ</w:t>
      </w:r>
      <w:r w:rsidR="006A4465">
        <w:rPr>
          <w:sz w:val="24"/>
          <w:szCs w:val="24"/>
        </w:rPr>
        <w:t xml:space="preserve">ing: determining what will be delivered and identifying budget lines </w:t>
      </w:r>
      <w:r w:rsidRPr="002F79A4">
        <w:rPr>
          <w:sz w:val="24"/>
          <w:szCs w:val="24"/>
        </w:rPr>
        <w:t xml:space="preserve">and match funding sources as </w:t>
      </w:r>
      <w:r w:rsidR="006A4465">
        <w:rPr>
          <w:sz w:val="24"/>
          <w:szCs w:val="24"/>
        </w:rPr>
        <w:t>soon</w:t>
      </w:r>
      <w:r w:rsidRPr="002F79A4">
        <w:rPr>
          <w:sz w:val="24"/>
          <w:szCs w:val="24"/>
        </w:rPr>
        <w:t xml:space="preserve"> as possible</w:t>
      </w:r>
      <w:r w:rsidR="00B77164" w:rsidRPr="002F79A4">
        <w:rPr>
          <w:sz w:val="24"/>
          <w:szCs w:val="24"/>
        </w:rPr>
        <w:t>,</w:t>
      </w:r>
      <w:r w:rsidRPr="002F79A4">
        <w:rPr>
          <w:sz w:val="24"/>
          <w:szCs w:val="24"/>
        </w:rPr>
        <w:t xml:space="preserve"> </w:t>
      </w:r>
      <w:r w:rsidR="00B77164" w:rsidRPr="002F79A4">
        <w:rPr>
          <w:sz w:val="24"/>
          <w:szCs w:val="24"/>
        </w:rPr>
        <w:t xml:space="preserve">before attending at least one of the </w:t>
      </w:r>
      <w:r w:rsidR="006A4465">
        <w:rPr>
          <w:sz w:val="24"/>
          <w:szCs w:val="24"/>
        </w:rPr>
        <w:t xml:space="preserve">application </w:t>
      </w:r>
      <w:r w:rsidR="00B77164" w:rsidRPr="002F79A4">
        <w:rPr>
          <w:sz w:val="24"/>
          <w:szCs w:val="24"/>
        </w:rPr>
        <w:t xml:space="preserve">workshops. </w:t>
      </w:r>
    </w:p>
    <w:p w14:paraId="6E476552" w14:textId="00EE17CF" w:rsidR="00E81874" w:rsidRDefault="00712E3B" w:rsidP="00E81874">
      <w:pPr>
        <w:ind w:left="397"/>
        <w:rPr>
          <w:sz w:val="24"/>
          <w:szCs w:val="24"/>
        </w:rPr>
      </w:pPr>
      <w:r w:rsidRPr="002F79A4">
        <w:rPr>
          <w:sz w:val="24"/>
          <w:szCs w:val="24"/>
        </w:rPr>
        <w:t xml:space="preserve">Each applicant </w:t>
      </w:r>
      <w:r w:rsidR="00214B05">
        <w:rPr>
          <w:sz w:val="24"/>
          <w:szCs w:val="24"/>
        </w:rPr>
        <w:t>are encouraged</w:t>
      </w:r>
      <w:r w:rsidRPr="002F79A4">
        <w:rPr>
          <w:sz w:val="24"/>
          <w:szCs w:val="24"/>
        </w:rPr>
        <w:t xml:space="preserve"> to submit a list of questions and their draft application form three days before attending </w:t>
      </w:r>
      <w:r w:rsidR="009A4C00">
        <w:rPr>
          <w:sz w:val="24"/>
          <w:szCs w:val="24"/>
        </w:rPr>
        <w:t xml:space="preserve">a </w:t>
      </w:r>
      <w:r w:rsidRPr="002F79A4">
        <w:rPr>
          <w:sz w:val="24"/>
          <w:szCs w:val="24"/>
        </w:rPr>
        <w:t>work</w:t>
      </w:r>
      <w:r w:rsidR="006A4465">
        <w:rPr>
          <w:sz w:val="24"/>
          <w:szCs w:val="24"/>
        </w:rPr>
        <w:t>shop</w:t>
      </w:r>
      <w:r w:rsidR="00B77164" w:rsidRPr="002F79A4">
        <w:rPr>
          <w:sz w:val="24"/>
          <w:szCs w:val="24"/>
        </w:rPr>
        <w:t xml:space="preserve">, so that </w:t>
      </w:r>
      <w:r w:rsidR="006A4465">
        <w:rPr>
          <w:sz w:val="24"/>
          <w:szCs w:val="24"/>
        </w:rPr>
        <w:t xml:space="preserve">helpful </w:t>
      </w:r>
      <w:r w:rsidR="00B77164" w:rsidRPr="002F79A4">
        <w:rPr>
          <w:sz w:val="24"/>
          <w:szCs w:val="24"/>
        </w:rPr>
        <w:t>1-2-1 suppo</w:t>
      </w:r>
      <w:r w:rsidR="00E81874" w:rsidRPr="002F79A4">
        <w:rPr>
          <w:sz w:val="24"/>
          <w:szCs w:val="24"/>
        </w:rPr>
        <w:t>rt can be provided.</w:t>
      </w:r>
    </w:p>
    <w:p w14:paraId="251CAA96" w14:textId="4E830142" w:rsidR="00770216" w:rsidRPr="002F79A4" w:rsidRDefault="00770216" w:rsidP="00770216">
      <w:pPr>
        <w:ind w:left="397"/>
        <w:rPr>
          <w:sz w:val="24"/>
          <w:szCs w:val="24"/>
        </w:rPr>
      </w:pPr>
      <w:r>
        <w:rPr>
          <w:sz w:val="24"/>
          <w:szCs w:val="24"/>
        </w:rPr>
        <w:t xml:space="preserve">The Programme Management Team are available to assist applicants </w:t>
      </w:r>
      <w:r w:rsidR="00E81874">
        <w:rPr>
          <w:sz w:val="24"/>
          <w:szCs w:val="24"/>
        </w:rPr>
        <w:t>throughout the whole</w:t>
      </w:r>
      <w:r>
        <w:rPr>
          <w:sz w:val="24"/>
          <w:szCs w:val="24"/>
        </w:rPr>
        <w:t xml:space="preserve"> application process.</w:t>
      </w:r>
    </w:p>
    <w:p w14:paraId="259DC678" w14:textId="73C5C7CE" w:rsidR="00B77164" w:rsidRPr="00B254A1" w:rsidRDefault="00B77164" w:rsidP="002F79A4">
      <w:pPr>
        <w:ind w:firstLine="397"/>
        <w:rPr>
          <w:rFonts w:ascii="Calibri" w:eastAsia="Calibri" w:hAnsi="Calibri" w:cs="Arial"/>
          <w:b/>
          <w:color w:val="000000" w:themeColor="text1"/>
          <w:sz w:val="28"/>
          <w:szCs w:val="28"/>
        </w:rPr>
      </w:pPr>
      <w:r w:rsidRPr="00B254A1">
        <w:rPr>
          <w:rFonts w:ascii="Calibri" w:eastAsia="Calibri" w:hAnsi="Calibri" w:cs="Arial"/>
          <w:b/>
          <w:color w:val="000000" w:themeColor="text1"/>
          <w:sz w:val="28"/>
          <w:szCs w:val="28"/>
        </w:rPr>
        <w:t>The submission d</w:t>
      </w:r>
      <w:r w:rsidR="006455FD">
        <w:rPr>
          <w:rFonts w:ascii="Calibri" w:eastAsia="Calibri" w:hAnsi="Calibri" w:cs="Arial"/>
          <w:b/>
          <w:color w:val="000000" w:themeColor="text1"/>
          <w:sz w:val="28"/>
          <w:szCs w:val="28"/>
        </w:rPr>
        <w:t>ate should be discussed with the Programme Management Team</w:t>
      </w:r>
      <w:r w:rsidR="00276342" w:rsidRPr="00B254A1">
        <w:rPr>
          <w:rFonts w:ascii="Calibri" w:eastAsia="Calibri" w:hAnsi="Calibri" w:cs="Arial"/>
          <w:b/>
          <w:color w:val="000000" w:themeColor="text1"/>
          <w:sz w:val="28"/>
          <w:szCs w:val="28"/>
        </w:rPr>
        <w:t>.</w:t>
      </w:r>
    </w:p>
    <w:p w14:paraId="7A22B847" w14:textId="392B2DF2" w:rsidR="003C631C" w:rsidRDefault="00B77164" w:rsidP="003C631C">
      <w:pPr>
        <w:ind w:left="397"/>
        <w:rPr>
          <w:sz w:val="24"/>
          <w:szCs w:val="24"/>
        </w:rPr>
      </w:pPr>
      <w:r w:rsidRPr="002F79A4">
        <w:rPr>
          <w:sz w:val="24"/>
          <w:szCs w:val="24"/>
        </w:rPr>
        <w:t>After the submission of the Full Application</w:t>
      </w:r>
      <w:r w:rsidR="00AD2D03">
        <w:rPr>
          <w:sz w:val="24"/>
          <w:szCs w:val="24"/>
        </w:rPr>
        <w:t>, an</w:t>
      </w:r>
      <w:r w:rsidRPr="002F79A4">
        <w:rPr>
          <w:sz w:val="24"/>
          <w:szCs w:val="24"/>
        </w:rPr>
        <w:t xml:space="preserve"> appraisal of the application </w:t>
      </w:r>
      <w:r w:rsidR="00AD2D03">
        <w:rPr>
          <w:sz w:val="24"/>
          <w:szCs w:val="24"/>
        </w:rPr>
        <w:t xml:space="preserve">will be undertaken by the Project Appraiser within the Programme Management Team, with </w:t>
      </w:r>
      <w:r w:rsidRPr="002F79A4">
        <w:rPr>
          <w:sz w:val="24"/>
          <w:szCs w:val="24"/>
        </w:rPr>
        <w:t xml:space="preserve">recommendations </w:t>
      </w:r>
      <w:r w:rsidR="00AD2D03">
        <w:rPr>
          <w:sz w:val="24"/>
          <w:szCs w:val="24"/>
        </w:rPr>
        <w:t>made to</w:t>
      </w:r>
      <w:r w:rsidRPr="002F79A4">
        <w:rPr>
          <w:sz w:val="24"/>
          <w:szCs w:val="24"/>
        </w:rPr>
        <w:t xml:space="preserve"> the Local Action Group</w:t>
      </w:r>
      <w:r w:rsidR="00AD2D03">
        <w:rPr>
          <w:sz w:val="24"/>
          <w:szCs w:val="24"/>
        </w:rPr>
        <w:t xml:space="preserve"> who will consider and </w:t>
      </w:r>
      <w:r w:rsidRPr="002F79A4">
        <w:rPr>
          <w:sz w:val="24"/>
          <w:szCs w:val="24"/>
        </w:rPr>
        <w:t>make decision</w:t>
      </w:r>
      <w:r w:rsidR="00362D79" w:rsidRPr="002F79A4">
        <w:rPr>
          <w:sz w:val="24"/>
          <w:szCs w:val="24"/>
        </w:rPr>
        <w:t xml:space="preserve"> recommendations to the Accountable Body</w:t>
      </w:r>
      <w:r w:rsidRPr="002F79A4">
        <w:rPr>
          <w:sz w:val="24"/>
          <w:szCs w:val="24"/>
        </w:rPr>
        <w:t>.</w:t>
      </w:r>
    </w:p>
    <w:p w14:paraId="43E4A40F" w14:textId="77777777" w:rsidR="008E160D" w:rsidRDefault="008E160D" w:rsidP="002F79A4">
      <w:pPr>
        <w:autoSpaceDE w:val="0"/>
        <w:autoSpaceDN w:val="0"/>
        <w:adjustRightInd w:val="0"/>
        <w:spacing w:after="120"/>
        <w:ind w:left="397"/>
        <w:jc w:val="both"/>
        <w:rPr>
          <w:sz w:val="24"/>
          <w:szCs w:val="24"/>
        </w:rPr>
      </w:pPr>
    </w:p>
    <w:p w14:paraId="259DC67C" w14:textId="3A31DD3E" w:rsidR="003E05C1" w:rsidRPr="009D5E14" w:rsidRDefault="003E05C1" w:rsidP="008E160D">
      <w:pPr>
        <w:pStyle w:val="ListParagraph"/>
        <w:numPr>
          <w:ilvl w:val="0"/>
          <w:numId w:val="7"/>
        </w:numPr>
        <w:tabs>
          <w:tab w:val="left" w:pos="900"/>
        </w:tabs>
        <w:spacing w:after="120"/>
        <w:ind w:left="900" w:hanging="503"/>
        <w:rPr>
          <w:rFonts w:ascii="Arial" w:hAnsi="Arial" w:cs="Arial"/>
          <w:b/>
          <w:sz w:val="40"/>
          <w:szCs w:val="40"/>
        </w:rPr>
      </w:pPr>
      <w:r>
        <w:rPr>
          <w:rFonts w:ascii="Arial" w:hAnsi="Arial" w:cs="Arial"/>
          <w:b/>
          <w:sz w:val="40"/>
          <w:szCs w:val="40"/>
        </w:rPr>
        <w:t>Project Selection</w:t>
      </w:r>
    </w:p>
    <w:p w14:paraId="259DC67D" w14:textId="161E46A7" w:rsidR="00892412" w:rsidRPr="00892412" w:rsidRDefault="00892412" w:rsidP="008E160D">
      <w:pPr>
        <w:autoSpaceDE w:val="0"/>
        <w:autoSpaceDN w:val="0"/>
        <w:adjustRightInd w:val="0"/>
        <w:spacing w:after="120"/>
        <w:ind w:left="397" w:right="162"/>
        <w:jc w:val="both"/>
        <w:rPr>
          <w:sz w:val="24"/>
          <w:szCs w:val="24"/>
        </w:rPr>
      </w:pPr>
      <w:r w:rsidRPr="00892412">
        <w:rPr>
          <w:sz w:val="24"/>
          <w:szCs w:val="24"/>
        </w:rPr>
        <w:t xml:space="preserve">Project applications will be assessed against the agreed criteria by the </w:t>
      </w:r>
      <w:r w:rsidR="00FE25AC">
        <w:rPr>
          <w:sz w:val="24"/>
          <w:szCs w:val="24"/>
        </w:rPr>
        <w:t>P</w:t>
      </w:r>
      <w:r w:rsidRPr="00892412">
        <w:rPr>
          <w:sz w:val="24"/>
          <w:szCs w:val="24"/>
        </w:rPr>
        <w:t>ro</w:t>
      </w:r>
      <w:r w:rsidR="003C631C">
        <w:rPr>
          <w:sz w:val="24"/>
          <w:szCs w:val="24"/>
        </w:rPr>
        <w:t xml:space="preserve">ject Assessor and </w:t>
      </w:r>
      <w:r w:rsidRPr="00892412">
        <w:rPr>
          <w:sz w:val="24"/>
          <w:szCs w:val="24"/>
        </w:rPr>
        <w:t xml:space="preserve">a recommendation report </w:t>
      </w:r>
      <w:r w:rsidR="003C631C">
        <w:rPr>
          <w:sz w:val="24"/>
          <w:szCs w:val="24"/>
        </w:rPr>
        <w:t xml:space="preserve">will be prepared </w:t>
      </w:r>
      <w:r w:rsidRPr="00892412">
        <w:rPr>
          <w:sz w:val="24"/>
          <w:szCs w:val="24"/>
        </w:rPr>
        <w:t xml:space="preserve">for the Local Action Group (LAG).  The </w:t>
      </w:r>
      <w:r w:rsidR="003C631C">
        <w:rPr>
          <w:sz w:val="24"/>
          <w:szCs w:val="24"/>
        </w:rPr>
        <w:t xml:space="preserve">assessment </w:t>
      </w:r>
      <w:r w:rsidRPr="00892412">
        <w:rPr>
          <w:sz w:val="24"/>
          <w:szCs w:val="24"/>
        </w:rPr>
        <w:t>criteria reflect the eligib</w:t>
      </w:r>
      <w:r w:rsidR="00214B05">
        <w:rPr>
          <w:sz w:val="24"/>
          <w:szCs w:val="24"/>
        </w:rPr>
        <w:t>ility criteria set out in ERDF National E</w:t>
      </w:r>
      <w:r w:rsidRPr="00892412">
        <w:rPr>
          <w:sz w:val="24"/>
          <w:szCs w:val="24"/>
        </w:rPr>
        <w:t>lig</w:t>
      </w:r>
      <w:r w:rsidR="00214B05">
        <w:rPr>
          <w:sz w:val="24"/>
          <w:szCs w:val="24"/>
        </w:rPr>
        <w:t>ibility R</w:t>
      </w:r>
      <w:r w:rsidRPr="00892412">
        <w:rPr>
          <w:sz w:val="24"/>
          <w:szCs w:val="24"/>
        </w:rPr>
        <w:t>ules</w:t>
      </w:r>
      <w:r w:rsidR="00F36B6C">
        <w:rPr>
          <w:sz w:val="24"/>
          <w:szCs w:val="24"/>
        </w:rPr>
        <w:t xml:space="preserve"> and </w:t>
      </w:r>
      <w:r w:rsidR="003C631C">
        <w:rPr>
          <w:sz w:val="24"/>
          <w:szCs w:val="24"/>
        </w:rPr>
        <w:t xml:space="preserve">these </w:t>
      </w:r>
      <w:r w:rsidR="00F36B6C">
        <w:rPr>
          <w:sz w:val="24"/>
          <w:szCs w:val="24"/>
        </w:rPr>
        <w:t xml:space="preserve">are set out in the </w:t>
      </w:r>
      <w:r w:rsidR="00155720">
        <w:rPr>
          <w:sz w:val="24"/>
          <w:szCs w:val="24"/>
        </w:rPr>
        <w:t xml:space="preserve">Main Project </w:t>
      </w:r>
      <w:r w:rsidR="00F36B6C">
        <w:rPr>
          <w:sz w:val="24"/>
          <w:szCs w:val="24"/>
        </w:rPr>
        <w:t>Grant Manual</w:t>
      </w:r>
      <w:r w:rsidRPr="00892412">
        <w:rPr>
          <w:sz w:val="24"/>
          <w:szCs w:val="24"/>
        </w:rPr>
        <w:t>.</w:t>
      </w:r>
      <w:bookmarkStart w:id="0" w:name="_GoBack"/>
      <w:bookmarkEnd w:id="0"/>
    </w:p>
    <w:p w14:paraId="259DC680" w14:textId="4BCB1F3F" w:rsidR="00892412" w:rsidRPr="002F79A4" w:rsidRDefault="00892412" w:rsidP="008E160D">
      <w:pPr>
        <w:autoSpaceDE w:val="0"/>
        <w:autoSpaceDN w:val="0"/>
        <w:adjustRightInd w:val="0"/>
        <w:spacing w:after="120"/>
        <w:ind w:left="397" w:right="162"/>
        <w:jc w:val="both"/>
        <w:rPr>
          <w:sz w:val="24"/>
          <w:szCs w:val="24"/>
        </w:rPr>
      </w:pPr>
      <w:r w:rsidRPr="002F79A4">
        <w:rPr>
          <w:sz w:val="24"/>
          <w:szCs w:val="24"/>
        </w:rPr>
        <w:lastRenderedPageBreak/>
        <w:t xml:space="preserve">The LAG will make </w:t>
      </w:r>
      <w:r w:rsidR="00F36B6C" w:rsidRPr="002F79A4">
        <w:rPr>
          <w:sz w:val="24"/>
          <w:szCs w:val="24"/>
        </w:rPr>
        <w:t xml:space="preserve">recommendations </w:t>
      </w:r>
      <w:r w:rsidRPr="002F79A4">
        <w:rPr>
          <w:sz w:val="24"/>
          <w:szCs w:val="24"/>
        </w:rPr>
        <w:t>on whether a project should be funded</w:t>
      </w:r>
      <w:r w:rsidR="00F36B6C" w:rsidRPr="002F79A4">
        <w:rPr>
          <w:sz w:val="24"/>
          <w:szCs w:val="24"/>
        </w:rPr>
        <w:t xml:space="preserve"> to the Accountable Body,</w:t>
      </w:r>
      <w:r w:rsidRPr="002F79A4">
        <w:rPr>
          <w:sz w:val="24"/>
          <w:szCs w:val="24"/>
        </w:rPr>
        <w:t xml:space="preserve"> after a full discussion </w:t>
      </w:r>
      <w:r w:rsidR="005C1D41" w:rsidRPr="002F79A4">
        <w:rPr>
          <w:sz w:val="24"/>
          <w:szCs w:val="24"/>
        </w:rPr>
        <w:t>o</w:t>
      </w:r>
      <w:r w:rsidR="005C1D41">
        <w:rPr>
          <w:sz w:val="24"/>
          <w:szCs w:val="24"/>
        </w:rPr>
        <w:t>f</w:t>
      </w:r>
      <w:r w:rsidR="005C1D41" w:rsidRPr="002F79A4">
        <w:rPr>
          <w:sz w:val="24"/>
          <w:szCs w:val="24"/>
        </w:rPr>
        <w:t xml:space="preserve"> </w:t>
      </w:r>
      <w:r w:rsidRPr="002F79A4">
        <w:rPr>
          <w:sz w:val="24"/>
          <w:szCs w:val="24"/>
        </w:rPr>
        <w:t>the project at the LAG meeting</w:t>
      </w:r>
      <w:r w:rsidR="00A15272" w:rsidRPr="002F79A4">
        <w:rPr>
          <w:sz w:val="24"/>
          <w:szCs w:val="24"/>
        </w:rPr>
        <w:t xml:space="preserve">. </w:t>
      </w:r>
      <w:r w:rsidRPr="002F79A4">
        <w:rPr>
          <w:sz w:val="24"/>
          <w:szCs w:val="24"/>
        </w:rPr>
        <w:t xml:space="preserve">This process will operate </w:t>
      </w:r>
      <w:r w:rsidR="00A15272" w:rsidRPr="002F79A4">
        <w:rPr>
          <w:sz w:val="24"/>
          <w:szCs w:val="24"/>
        </w:rPr>
        <w:t xml:space="preserve">in accordance with </w:t>
      </w:r>
      <w:r w:rsidRPr="002F79A4">
        <w:rPr>
          <w:sz w:val="24"/>
          <w:szCs w:val="24"/>
        </w:rPr>
        <w:t>the LAG Terms of Reference</w:t>
      </w:r>
      <w:r w:rsidR="002C4FEA">
        <w:rPr>
          <w:sz w:val="24"/>
          <w:szCs w:val="24"/>
        </w:rPr>
        <w:t xml:space="preserve"> available on</w:t>
      </w:r>
      <w:r w:rsidR="00D5791C">
        <w:rPr>
          <w:sz w:val="24"/>
          <w:szCs w:val="24"/>
        </w:rPr>
        <w:t xml:space="preserve"> </w:t>
      </w:r>
      <w:r w:rsidR="005C1D41">
        <w:rPr>
          <w:sz w:val="24"/>
          <w:szCs w:val="24"/>
        </w:rPr>
        <w:t xml:space="preserve">the </w:t>
      </w:r>
      <w:hyperlink r:id="rId16" w:history="1">
        <w:r w:rsidR="009257A1" w:rsidRPr="006860E3">
          <w:rPr>
            <w:rStyle w:val="Hyperlink"/>
            <w:sz w:val="24"/>
            <w:szCs w:val="24"/>
          </w:rPr>
          <w:t>www.folkestonecommunityworks.com</w:t>
        </w:r>
      </w:hyperlink>
      <w:r w:rsidR="009257A1">
        <w:rPr>
          <w:sz w:val="24"/>
          <w:szCs w:val="24"/>
        </w:rPr>
        <w:t xml:space="preserve"> </w:t>
      </w:r>
      <w:r w:rsidR="005C1D41">
        <w:rPr>
          <w:sz w:val="24"/>
          <w:szCs w:val="24"/>
        </w:rPr>
        <w:t>website.</w:t>
      </w:r>
      <w:r w:rsidRPr="002F79A4">
        <w:rPr>
          <w:sz w:val="24"/>
          <w:szCs w:val="24"/>
        </w:rPr>
        <w:t xml:space="preserve"> </w:t>
      </w:r>
      <w:r w:rsidR="00A15272" w:rsidRPr="002F79A4">
        <w:rPr>
          <w:sz w:val="24"/>
          <w:szCs w:val="24"/>
        </w:rPr>
        <w:t>Project applicants</w:t>
      </w:r>
      <w:r w:rsidRPr="002F79A4">
        <w:rPr>
          <w:sz w:val="24"/>
          <w:szCs w:val="24"/>
        </w:rPr>
        <w:t xml:space="preserve"> </w:t>
      </w:r>
      <w:r w:rsidR="00A15272" w:rsidRPr="002F79A4">
        <w:rPr>
          <w:sz w:val="24"/>
          <w:szCs w:val="24"/>
        </w:rPr>
        <w:t xml:space="preserve">may be invited to attend </w:t>
      </w:r>
      <w:r w:rsidR="00BA2E2D">
        <w:rPr>
          <w:sz w:val="24"/>
          <w:szCs w:val="24"/>
        </w:rPr>
        <w:t xml:space="preserve">a </w:t>
      </w:r>
      <w:r w:rsidR="00A15272" w:rsidRPr="002F79A4">
        <w:rPr>
          <w:sz w:val="24"/>
          <w:szCs w:val="24"/>
        </w:rPr>
        <w:t xml:space="preserve">LAG meeting to </w:t>
      </w:r>
      <w:r w:rsidRPr="002F79A4">
        <w:rPr>
          <w:sz w:val="24"/>
          <w:szCs w:val="24"/>
        </w:rPr>
        <w:t xml:space="preserve">answer questions </w:t>
      </w:r>
      <w:r w:rsidR="00A15272" w:rsidRPr="002F79A4">
        <w:rPr>
          <w:sz w:val="24"/>
          <w:szCs w:val="24"/>
        </w:rPr>
        <w:t>about the project and the LAG might chose to</w:t>
      </w:r>
      <w:r w:rsidRPr="002F79A4">
        <w:rPr>
          <w:sz w:val="24"/>
          <w:szCs w:val="24"/>
        </w:rPr>
        <w:t xml:space="preserve"> invit</w:t>
      </w:r>
      <w:r w:rsidR="00A15272" w:rsidRPr="002F79A4">
        <w:rPr>
          <w:sz w:val="24"/>
          <w:szCs w:val="24"/>
        </w:rPr>
        <w:t xml:space="preserve">e </w:t>
      </w:r>
      <w:r w:rsidRPr="002F79A4">
        <w:rPr>
          <w:sz w:val="24"/>
          <w:szCs w:val="24"/>
        </w:rPr>
        <w:t>an expert</w:t>
      </w:r>
      <w:r w:rsidR="00A15272" w:rsidRPr="002F79A4">
        <w:rPr>
          <w:sz w:val="24"/>
          <w:szCs w:val="24"/>
        </w:rPr>
        <w:t xml:space="preserve"> or representative</w:t>
      </w:r>
      <w:r w:rsidRPr="002F79A4">
        <w:rPr>
          <w:sz w:val="24"/>
          <w:szCs w:val="24"/>
        </w:rPr>
        <w:t xml:space="preserve"> from the</w:t>
      </w:r>
      <w:r w:rsidRPr="003C631C">
        <w:rPr>
          <w:color w:val="000000" w:themeColor="text1"/>
          <w:sz w:val="24"/>
          <w:szCs w:val="24"/>
        </w:rPr>
        <w:t xml:space="preserve"> </w:t>
      </w:r>
      <w:r w:rsidR="003C631C" w:rsidRPr="003C631C">
        <w:rPr>
          <w:color w:val="000000" w:themeColor="text1"/>
          <w:sz w:val="24"/>
          <w:szCs w:val="24"/>
        </w:rPr>
        <w:t>community</w:t>
      </w:r>
      <w:r w:rsidRPr="003C631C">
        <w:rPr>
          <w:color w:val="000000" w:themeColor="text1"/>
          <w:sz w:val="24"/>
          <w:szCs w:val="24"/>
        </w:rPr>
        <w:t xml:space="preserve"> </w:t>
      </w:r>
      <w:r w:rsidRPr="002F79A4">
        <w:rPr>
          <w:sz w:val="24"/>
          <w:szCs w:val="24"/>
        </w:rPr>
        <w:t>to provide advice.</w:t>
      </w:r>
    </w:p>
    <w:p w14:paraId="103CAA73" w14:textId="512CA631" w:rsidR="00F60E15" w:rsidRPr="002F79A4" w:rsidRDefault="00892412" w:rsidP="008E160D">
      <w:pPr>
        <w:autoSpaceDE w:val="0"/>
        <w:autoSpaceDN w:val="0"/>
        <w:adjustRightInd w:val="0"/>
        <w:spacing w:after="120"/>
        <w:ind w:left="397" w:right="162"/>
        <w:jc w:val="both"/>
        <w:rPr>
          <w:sz w:val="24"/>
          <w:szCs w:val="24"/>
        </w:rPr>
      </w:pPr>
      <w:r w:rsidRPr="002F79A4">
        <w:rPr>
          <w:sz w:val="24"/>
          <w:szCs w:val="24"/>
        </w:rPr>
        <w:t xml:space="preserve">The </w:t>
      </w:r>
      <w:r w:rsidR="00A15272" w:rsidRPr="002F79A4">
        <w:rPr>
          <w:sz w:val="24"/>
          <w:szCs w:val="24"/>
        </w:rPr>
        <w:t xml:space="preserve">recommendations made by the LAG </w:t>
      </w:r>
      <w:r w:rsidRPr="002F79A4">
        <w:rPr>
          <w:sz w:val="24"/>
          <w:szCs w:val="24"/>
        </w:rPr>
        <w:t>will ideally be made by consensus, but if this is not possible then by a majority vote.</w:t>
      </w:r>
      <w:r w:rsidR="00A15272" w:rsidRPr="002F79A4">
        <w:rPr>
          <w:sz w:val="24"/>
          <w:szCs w:val="24"/>
        </w:rPr>
        <w:t xml:space="preserve">  </w:t>
      </w:r>
      <w:r w:rsidR="00A15272">
        <w:rPr>
          <w:sz w:val="24"/>
          <w:szCs w:val="24"/>
        </w:rPr>
        <w:t xml:space="preserve">For all </w:t>
      </w:r>
      <w:r w:rsidR="00A15272" w:rsidRPr="002F79A4">
        <w:rPr>
          <w:sz w:val="24"/>
          <w:szCs w:val="24"/>
        </w:rPr>
        <w:t xml:space="preserve">decisions made by the LAG there is a requirement that any public sector members or any single interest group does not have more than 49% of the voting rights </w:t>
      </w:r>
      <w:r w:rsidR="00A15272">
        <w:rPr>
          <w:sz w:val="24"/>
          <w:szCs w:val="24"/>
        </w:rPr>
        <w:t>during</w:t>
      </w:r>
      <w:r w:rsidR="00A15272" w:rsidRPr="002F79A4">
        <w:rPr>
          <w:sz w:val="24"/>
          <w:szCs w:val="24"/>
        </w:rPr>
        <w:t xml:space="preserve"> decision</w:t>
      </w:r>
      <w:r w:rsidR="00A15272">
        <w:rPr>
          <w:sz w:val="24"/>
          <w:szCs w:val="24"/>
        </w:rPr>
        <w:t>-making</w:t>
      </w:r>
      <w:r w:rsidR="00387DE7">
        <w:rPr>
          <w:sz w:val="24"/>
          <w:szCs w:val="24"/>
        </w:rPr>
        <w:t>.</w:t>
      </w:r>
    </w:p>
    <w:p w14:paraId="558CDD1C" w14:textId="58096A19" w:rsidR="00F60E15" w:rsidRPr="003C631C" w:rsidRDefault="00F60E15" w:rsidP="00F60E15">
      <w:pPr>
        <w:autoSpaceDE w:val="0"/>
        <w:autoSpaceDN w:val="0"/>
        <w:adjustRightInd w:val="0"/>
        <w:spacing w:after="120"/>
        <w:ind w:left="397"/>
        <w:jc w:val="both"/>
        <w:rPr>
          <w:color w:val="000000" w:themeColor="text1"/>
          <w:sz w:val="24"/>
          <w:szCs w:val="24"/>
        </w:rPr>
      </w:pPr>
      <w:r w:rsidRPr="003C631C">
        <w:rPr>
          <w:color w:val="000000" w:themeColor="text1"/>
          <w:sz w:val="24"/>
          <w:szCs w:val="24"/>
        </w:rPr>
        <w:t xml:space="preserve">All project applicants </w:t>
      </w:r>
      <w:r w:rsidR="00155720" w:rsidRPr="003C631C">
        <w:rPr>
          <w:color w:val="000000" w:themeColor="text1"/>
          <w:sz w:val="24"/>
          <w:szCs w:val="24"/>
        </w:rPr>
        <w:t>will be notified of the</w:t>
      </w:r>
      <w:r w:rsidR="003C631C" w:rsidRPr="003C631C">
        <w:rPr>
          <w:color w:val="000000" w:themeColor="text1"/>
          <w:sz w:val="24"/>
          <w:szCs w:val="24"/>
        </w:rPr>
        <w:t xml:space="preserve"> final</w:t>
      </w:r>
      <w:r w:rsidR="00155720" w:rsidRPr="003C631C">
        <w:rPr>
          <w:color w:val="000000" w:themeColor="text1"/>
          <w:sz w:val="24"/>
          <w:szCs w:val="24"/>
        </w:rPr>
        <w:t xml:space="preserve"> decision within 10 working days</w:t>
      </w:r>
      <w:r w:rsidR="003C631C" w:rsidRPr="003C631C">
        <w:rPr>
          <w:color w:val="000000" w:themeColor="text1"/>
          <w:sz w:val="24"/>
          <w:szCs w:val="24"/>
        </w:rPr>
        <w:t>,</w:t>
      </w:r>
      <w:r w:rsidR="00155720" w:rsidRPr="003C631C">
        <w:rPr>
          <w:color w:val="000000" w:themeColor="text1"/>
          <w:sz w:val="24"/>
          <w:szCs w:val="24"/>
        </w:rPr>
        <w:t xml:space="preserve"> follow</w:t>
      </w:r>
      <w:r w:rsidR="003C631C" w:rsidRPr="003C631C">
        <w:rPr>
          <w:color w:val="000000" w:themeColor="text1"/>
          <w:sz w:val="24"/>
          <w:szCs w:val="24"/>
        </w:rPr>
        <w:t>ing the formal decision by the Accountable B</w:t>
      </w:r>
      <w:r w:rsidR="00155720" w:rsidRPr="003C631C">
        <w:rPr>
          <w:color w:val="000000" w:themeColor="text1"/>
          <w:sz w:val="24"/>
          <w:szCs w:val="24"/>
        </w:rPr>
        <w:t>ody.</w:t>
      </w:r>
      <w:r w:rsidR="003C631C" w:rsidRPr="003C631C">
        <w:rPr>
          <w:color w:val="000000" w:themeColor="text1"/>
          <w:sz w:val="24"/>
          <w:szCs w:val="24"/>
        </w:rPr>
        <w:t xml:space="preserve"> The Accountable B</w:t>
      </w:r>
      <w:r w:rsidR="00D5791C" w:rsidRPr="003C631C">
        <w:rPr>
          <w:color w:val="000000" w:themeColor="text1"/>
          <w:sz w:val="24"/>
          <w:szCs w:val="24"/>
        </w:rPr>
        <w:t>ody makes its decision through the Loca</w:t>
      </w:r>
      <w:r w:rsidR="00FF1AA4" w:rsidRPr="003C631C">
        <w:rPr>
          <w:color w:val="000000" w:themeColor="text1"/>
          <w:sz w:val="24"/>
          <w:szCs w:val="24"/>
        </w:rPr>
        <w:t xml:space="preserve">l Decision Panel consisting of </w:t>
      </w:r>
      <w:r w:rsidR="00D5791C" w:rsidRPr="003C631C">
        <w:rPr>
          <w:color w:val="000000" w:themeColor="text1"/>
          <w:sz w:val="24"/>
          <w:szCs w:val="24"/>
        </w:rPr>
        <w:t xml:space="preserve">the </w:t>
      </w:r>
      <w:r w:rsidR="002B3E17">
        <w:rPr>
          <w:color w:val="000000" w:themeColor="text1"/>
          <w:sz w:val="24"/>
          <w:szCs w:val="24"/>
        </w:rPr>
        <w:t xml:space="preserve">Council Leader, </w:t>
      </w:r>
      <w:r w:rsidR="00D5791C" w:rsidRPr="003C631C">
        <w:rPr>
          <w:color w:val="000000" w:themeColor="text1"/>
          <w:sz w:val="24"/>
          <w:szCs w:val="24"/>
        </w:rPr>
        <w:t xml:space="preserve">Cabinet </w:t>
      </w:r>
      <w:r w:rsidR="003C631C" w:rsidRPr="003C631C">
        <w:rPr>
          <w:color w:val="000000" w:themeColor="text1"/>
          <w:sz w:val="24"/>
          <w:szCs w:val="24"/>
        </w:rPr>
        <w:t xml:space="preserve">lead </w:t>
      </w:r>
      <w:r w:rsidR="00D5791C" w:rsidRPr="003C631C">
        <w:rPr>
          <w:color w:val="000000" w:themeColor="text1"/>
          <w:sz w:val="24"/>
          <w:szCs w:val="24"/>
        </w:rPr>
        <w:t xml:space="preserve">member for </w:t>
      </w:r>
      <w:r w:rsidR="002B3E17">
        <w:rPr>
          <w:color w:val="000000" w:themeColor="text1"/>
          <w:sz w:val="24"/>
          <w:szCs w:val="24"/>
        </w:rPr>
        <w:t>District Economy and</w:t>
      </w:r>
      <w:r w:rsidR="003C631C" w:rsidRPr="003C631C">
        <w:rPr>
          <w:color w:val="000000" w:themeColor="text1"/>
          <w:sz w:val="24"/>
          <w:szCs w:val="24"/>
        </w:rPr>
        <w:t xml:space="preserve"> the Council’s Director of Place</w:t>
      </w:r>
      <w:r w:rsidR="005C1D41">
        <w:rPr>
          <w:color w:val="000000" w:themeColor="text1"/>
          <w:sz w:val="24"/>
          <w:szCs w:val="24"/>
        </w:rPr>
        <w:t>.</w:t>
      </w:r>
      <w:r w:rsidR="003C631C" w:rsidRPr="003C631C">
        <w:rPr>
          <w:color w:val="000000" w:themeColor="text1"/>
          <w:sz w:val="24"/>
          <w:szCs w:val="24"/>
        </w:rPr>
        <w:t xml:space="preserve"> </w:t>
      </w:r>
    </w:p>
    <w:p w14:paraId="259DC682" w14:textId="1812B3F5" w:rsidR="00892412" w:rsidRPr="00892412" w:rsidRDefault="00892412" w:rsidP="00F60E15">
      <w:pPr>
        <w:autoSpaceDE w:val="0"/>
        <w:autoSpaceDN w:val="0"/>
        <w:adjustRightInd w:val="0"/>
        <w:spacing w:after="120"/>
        <w:ind w:left="397"/>
        <w:jc w:val="both"/>
        <w:rPr>
          <w:rFonts w:ascii="Calibri" w:eastAsia="Calibri" w:hAnsi="Calibri" w:cs="Arial"/>
        </w:rPr>
      </w:pPr>
      <w:r w:rsidRPr="002F79A4">
        <w:rPr>
          <w:sz w:val="24"/>
          <w:szCs w:val="24"/>
        </w:rPr>
        <w:t>For projects that are not selected for funding, applicants will be given feedback and, where appropriate, will be encouraged to address any shortcomings and to re-apply for support</w:t>
      </w:r>
      <w:r w:rsidRPr="00892412">
        <w:rPr>
          <w:rFonts w:ascii="Calibri" w:eastAsia="Calibri" w:hAnsi="Calibri" w:cs="Arial"/>
        </w:rPr>
        <w:t xml:space="preserve">. </w:t>
      </w:r>
    </w:p>
    <w:p w14:paraId="71105922" w14:textId="1B09B144" w:rsidR="00276342" w:rsidRDefault="00892412" w:rsidP="00276342">
      <w:pPr>
        <w:autoSpaceDE w:val="0"/>
        <w:autoSpaceDN w:val="0"/>
        <w:adjustRightInd w:val="0"/>
        <w:spacing w:after="0"/>
        <w:ind w:left="403"/>
        <w:jc w:val="both"/>
        <w:rPr>
          <w:sz w:val="24"/>
          <w:szCs w:val="24"/>
        </w:rPr>
      </w:pPr>
      <w:r w:rsidRPr="002F79A4">
        <w:rPr>
          <w:sz w:val="24"/>
          <w:szCs w:val="24"/>
        </w:rPr>
        <w:t>The minutes of the LAG meeting will generally only record the decision made</w:t>
      </w:r>
      <w:r w:rsidR="00A15272" w:rsidRPr="002F79A4">
        <w:rPr>
          <w:sz w:val="24"/>
          <w:szCs w:val="24"/>
        </w:rPr>
        <w:t>.  Detailed discussions on projects will generally not be minuted, although this will be at the discretion of the Chair.</w:t>
      </w:r>
    </w:p>
    <w:p w14:paraId="5DE2402A" w14:textId="77777777" w:rsidR="00276342" w:rsidRPr="002F79A4" w:rsidRDefault="00276342" w:rsidP="00276342">
      <w:pPr>
        <w:autoSpaceDE w:val="0"/>
        <w:autoSpaceDN w:val="0"/>
        <w:adjustRightInd w:val="0"/>
        <w:spacing w:after="0"/>
        <w:ind w:left="403"/>
        <w:jc w:val="both"/>
        <w:rPr>
          <w:sz w:val="24"/>
          <w:szCs w:val="24"/>
        </w:rPr>
      </w:pPr>
    </w:p>
    <w:p w14:paraId="259DC684" w14:textId="060080A6" w:rsidR="00892412" w:rsidRPr="002F79A4" w:rsidRDefault="00214B05" w:rsidP="00F60E15">
      <w:pPr>
        <w:autoSpaceDE w:val="0"/>
        <w:autoSpaceDN w:val="0"/>
        <w:adjustRightInd w:val="0"/>
        <w:spacing w:after="120"/>
        <w:ind w:left="397"/>
        <w:jc w:val="both"/>
        <w:rPr>
          <w:sz w:val="24"/>
          <w:szCs w:val="24"/>
        </w:rPr>
      </w:pPr>
      <w:r>
        <w:rPr>
          <w:sz w:val="24"/>
          <w:szCs w:val="24"/>
        </w:rPr>
        <w:t>T</w:t>
      </w:r>
      <w:r w:rsidR="00892412" w:rsidRPr="002F79A4">
        <w:rPr>
          <w:sz w:val="24"/>
          <w:szCs w:val="24"/>
        </w:rPr>
        <w:t xml:space="preserve">he </w:t>
      </w:r>
      <w:r w:rsidR="00BA01BC">
        <w:rPr>
          <w:sz w:val="24"/>
          <w:szCs w:val="24"/>
        </w:rPr>
        <w:t xml:space="preserve">Programme </w:t>
      </w:r>
      <w:r w:rsidR="005D7731">
        <w:rPr>
          <w:sz w:val="24"/>
          <w:szCs w:val="24"/>
        </w:rPr>
        <w:t>M</w:t>
      </w:r>
      <w:r w:rsidR="00FE25AC">
        <w:rPr>
          <w:sz w:val="24"/>
          <w:szCs w:val="24"/>
        </w:rPr>
        <w:t xml:space="preserve">anagement </w:t>
      </w:r>
      <w:r w:rsidR="005D7731">
        <w:rPr>
          <w:sz w:val="24"/>
          <w:szCs w:val="24"/>
        </w:rPr>
        <w:t>T</w:t>
      </w:r>
      <w:r w:rsidR="00892412" w:rsidRPr="002F79A4">
        <w:rPr>
          <w:sz w:val="24"/>
          <w:szCs w:val="24"/>
        </w:rPr>
        <w:t>eam member</w:t>
      </w:r>
      <w:r w:rsidR="00A15272" w:rsidRPr="002F79A4">
        <w:rPr>
          <w:sz w:val="24"/>
          <w:szCs w:val="24"/>
        </w:rPr>
        <w:t xml:space="preserve">s from other </w:t>
      </w:r>
      <w:r w:rsidR="00892412" w:rsidRPr="002F79A4">
        <w:rPr>
          <w:sz w:val="24"/>
          <w:szCs w:val="24"/>
        </w:rPr>
        <w:t xml:space="preserve">South East LEP CLLD </w:t>
      </w:r>
      <w:r w:rsidR="00BA01BC">
        <w:rPr>
          <w:sz w:val="24"/>
          <w:szCs w:val="24"/>
        </w:rPr>
        <w:t>Programme</w:t>
      </w:r>
      <w:r w:rsidR="00A15272" w:rsidRPr="002F79A4">
        <w:rPr>
          <w:sz w:val="24"/>
          <w:szCs w:val="24"/>
        </w:rPr>
        <w:t xml:space="preserve">s </w:t>
      </w:r>
      <w:r w:rsidR="00362D79" w:rsidRPr="002F79A4">
        <w:rPr>
          <w:sz w:val="24"/>
          <w:szCs w:val="24"/>
        </w:rPr>
        <w:t>are</w:t>
      </w:r>
      <w:r w:rsidR="00892412" w:rsidRPr="002F79A4">
        <w:rPr>
          <w:sz w:val="24"/>
          <w:szCs w:val="24"/>
        </w:rPr>
        <w:t xml:space="preserve"> used to independently assess large contract value projects, or where conflicts of interest are at such scale that an independent assessment is prudent.  The requirement of independent assessment will be at the d</w:t>
      </w:r>
      <w:r w:rsidR="003C631C">
        <w:rPr>
          <w:sz w:val="24"/>
          <w:szCs w:val="24"/>
        </w:rPr>
        <w:t>iscretion of the LAG board and Accountable B</w:t>
      </w:r>
      <w:r w:rsidR="00892412" w:rsidRPr="002F79A4">
        <w:rPr>
          <w:sz w:val="24"/>
          <w:szCs w:val="24"/>
        </w:rPr>
        <w:t>ody.</w:t>
      </w:r>
    </w:p>
    <w:p w14:paraId="259DC687" w14:textId="77777777" w:rsidR="003E05C1" w:rsidRPr="00470ED7" w:rsidRDefault="003E05C1" w:rsidP="00470ED7">
      <w:pPr>
        <w:pStyle w:val="ListParagraph"/>
        <w:spacing w:after="0"/>
        <w:ind w:left="450"/>
        <w:rPr>
          <w:rFonts w:ascii="Arial" w:hAnsi="Arial" w:cs="Arial"/>
          <w:sz w:val="24"/>
          <w:szCs w:val="40"/>
        </w:rPr>
      </w:pPr>
    </w:p>
    <w:p w14:paraId="259DC688" w14:textId="77777777" w:rsidR="009D5E14" w:rsidRPr="009D5E14" w:rsidRDefault="009D5E14" w:rsidP="00470ED7">
      <w:pPr>
        <w:pStyle w:val="ListParagraph"/>
        <w:numPr>
          <w:ilvl w:val="0"/>
          <w:numId w:val="7"/>
        </w:numPr>
        <w:tabs>
          <w:tab w:val="left" w:pos="900"/>
        </w:tabs>
        <w:spacing w:after="120"/>
        <w:ind w:left="900" w:hanging="503"/>
        <w:rPr>
          <w:rFonts w:ascii="Arial" w:hAnsi="Arial" w:cs="Arial"/>
          <w:b/>
          <w:sz w:val="40"/>
          <w:szCs w:val="40"/>
        </w:rPr>
      </w:pPr>
      <w:r w:rsidRPr="009D5E14">
        <w:rPr>
          <w:rFonts w:ascii="Arial" w:hAnsi="Arial" w:cs="Arial"/>
          <w:b/>
          <w:sz w:val="40"/>
          <w:szCs w:val="40"/>
        </w:rPr>
        <w:t>Project Records and Monitoring Processes</w:t>
      </w:r>
    </w:p>
    <w:p w14:paraId="407B4D95" w14:textId="7ECB2002" w:rsidR="00362D79" w:rsidRPr="002F79A4" w:rsidRDefault="00362D79" w:rsidP="002F79A4">
      <w:pPr>
        <w:autoSpaceDE w:val="0"/>
        <w:autoSpaceDN w:val="0"/>
        <w:adjustRightInd w:val="0"/>
        <w:spacing w:after="120"/>
        <w:ind w:left="397"/>
        <w:jc w:val="both"/>
        <w:rPr>
          <w:sz w:val="24"/>
          <w:szCs w:val="24"/>
        </w:rPr>
      </w:pPr>
      <w:r w:rsidRPr="002F79A4">
        <w:rPr>
          <w:sz w:val="24"/>
          <w:szCs w:val="24"/>
        </w:rPr>
        <w:t xml:space="preserve">Once a project has been approved for grant funding, the lead </w:t>
      </w:r>
      <w:r w:rsidR="00BE7BD0">
        <w:rPr>
          <w:sz w:val="24"/>
          <w:szCs w:val="24"/>
        </w:rPr>
        <w:t>Project Delivery O</w:t>
      </w:r>
      <w:r w:rsidRPr="002F79A4">
        <w:rPr>
          <w:sz w:val="24"/>
          <w:szCs w:val="24"/>
        </w:rPr>
        <w:t xml:space="preserve">rganisation will be required to enter into a legally binding Grant Funding Agreement with the </w:t>
      </w:r>
      <w:r w:rsidR="005C1D41">
        <w:rPr>
          <w:sz w:val="24"/>
          <w:szCs w:val="24"/>
        </w:rPr>
        <w:t>p</w:t>
      </w:r>
      <w:r w:rsidR="00BA01BC">
        <w:rPr>
          <w:sz w:val="24"/>
          <w:szCs w:val="24"/>
        </w:rPr>
        <w:t>rogramme</w:t>
      </w:r>
      <w:r w:rsidR="005C1D41">
        <w:rPr>
          <w:sz w:val="24"/>
          <w:szCs w:val="24"/>
        </w:rPr>
        <w:t>’s</w:t>
      </w:r>
      <w:r w:rsidR="00BA01BC">
        <w:rPr>
          <w:sz w:val="24"/>
          <w:szCs w:val="24"/>
        </w:rPr>
        <w:t xml:space="preserve"> </w:t>
      </w:r>
      <w:r w:rsidR="00DB1C6A">
        <w:rPr>
          <w:sz w:val="24"/>
          <w:szCs w:val="24"/>
        </w:rPr>
        <w:t>Accountable Body, Folkestone &amp; Hythe</w:t>
      </w:r>
      <w:r w:rsidRPr="002F79A4">
        <w:rPr>
          <w:sz w:val="24"/>
          <w:szCs w:val="24"/>
        </w:rPr>
        <w:t xml:space="preserve"> District Council.  </w:t>
      </w:r>
      <w:r w:rsidRPr="00FE25AC">
        <w:rPr>
          <w:sz w:val="24"/>
          <w:szCs w:val="24"/>
        </w:rPr>
        <w:t xml:space="preserve">The standard template of the Grant Funding Agreement is </w:t>
      </w:r>
      <w:r w:rsidR="00FE25AC" w:rsidRPr="00FE25AC">
        <w:rPr>
          <w:sz w:val="24"/>
          <w:szCs w:val="24"/>
        </w:rPr>
        <w:t>available for</w:t>
      </w:r>
      <w:r w:rsidR="002C4FEA">
        <w:rPr>
          <w:sz w:val="24"/>
          <w:szCs w:val="24"/>
        </w:rPr>
        <w:t xml:space="preserve"> downloading at </w:t>
      </w:r>
      <w:hyperlink r:id="rId17" w:history="1">
        <w:r w:rsidR="009257A1" w:rsidRPr="006860E3">
          <w:rPr>
            <w:rStyle w:val="Hyperlink"/>
            <w:sz w:val="24"/>
            <w:szCs w:val="24"/>
          </w:rPr>
          <w:t>www.folkestonecommunityworks.com</w:t>
        </w:r>
      </w:hyperlink>
      <w:r w:rsidR="005C1D41">
        <w:rPr>
          <w:sz w:val="24"/>
          <w:szCs w:val="24"/>
        </w:rPr>
        <w:t xml:space="preserve"> </w:t>
      </w:r>
      <w:proofErr w:type="gramStart"/>
      <w:r w:rsidRPr="00FE25AC">
        <w:rPr>
          <w:sz w:val="24"/>
          <w:szCs w:val="24"/>
        </w:rPr>
        <w:t>This</w:t>
      </w:r>
      <w:proofErr w:type="gramEnd"/>
      <w:r w:rsidRPr="00FE25AC">
        <w:rPr>
          <w:sz w:val="24"/>
          <w:szCs w:val="24"/>
        </w:rPr>
        <w:t xml:space="preserve"> will be tailored for each individual project as appropriate.</w:t>
      </w:r>
    </w:p>
    <w:p w14:paraId="259DC689" w14:textId="5FD3B9A9" w:rsidR="00892412" w:rsidRPr="002F79A4" w:rsidRDefault="00892412" w:rsidP="009D5E14">
      <w:pPr>
        <w:spacing w:after="0"/>
        <w:ind w:left="360"/>
        <w:rPr>
          <w:sz w:val="24"/>
          <w:szCs w:val="24"/>
        </w:rPr>
      </w:pPr>
      <w:r w:rsidRPr="002F79A4">
        <w:rPr>
          <w:sz w:val="24"/>
          <w:szCs w:val="24"/>
        </w:rPr>
        <w:t xml:space="preserve">All approved projects will be required to maintain detailed records as set out in the </w:t>
      </w:r>
      <w:r w:rsidR="00362D79" w:rsidRPr="002F79A4">
        <w:rPr>
          <w:sz w:val="24"/>
          <w:szCs w:val="24"/>
        </w:rPr>
        <w:t xml:space="preserve">Grant </w:t>
      </w:r>
      <w:r w:rsidR="00F60E15" w:rsidRPr="002F79A4">
        <w:rPr>
          <w:sz w:val="24"/>
          <w:szCs w:val="24"/>
        </w:rPr>
        <w:t xml:space="preserve">Funding </w:t>
      </w:r>
      <w:r w:rsidRPr="002F79A4">
        <w:rPr>
          <w:sz w:val="24"/>
          <w:szCs w:val="24"/>
        </w:rPr>
        <w:t>Agreement and required by E</w:t>
      </w:r>
      <w:r w:rsidR="00E704D8">
        <w:rPr>
          <w:sz w:val="24"/>
          <w:szCs w:val="24"/>
        </w:rPr>
        <w:t>SIF</w:t>
      </w:r>
      <w:r w:rsidRPr="002F79A4">
        <w:rPr>
          <w:sz w:val="24"/>
          <w:szCs w:val="24"/>
        </w:rPr>
        <w:t xml:space="preserve"> regulations (see </w:t>
      </w:r>
      <w:r w:rsidR="00E97705">
        <w:rPr>
          <w:sz w:val="24"/>
          <w:szCs w:val="24"/>
        </w:rPr>
        <w:t>8</w:t>
      </w:r>
      <w:r w:rsidRPr="002F79A4">
        <w:rPr>
          <w:sz w:val="24"/>
          <w:szCs w:val="24"/>
        </w:rPr>
        <w:t>. Key documents</w:t>
      </w:r>
      <w:r w:rsidR="00E97705">
        <w:rPr>
          <w:sz w:val="24"/>
          <w:szCs w:val="24"/>
        </w:rPr>
        <w:t>)</w:t>
      </w:r>
      <w:r w:rsidR="004A0581">
        <w:rPr>
          <w:sz w:val="24"/>
          <w:szCs w:val="24"/>
        </w:rPr>
        <w:t>.</w:t>
      </w:r>
    </w:p>
    <w:p w14:paraId="259DC68A" w14:textId="77777777" w:rsidR="00892412" w:rsidRDefault="00892412" w:rsidP="009D5E14">
      <w:pPr>
        <w:spacing w:after="0"/>
        <w:ind w:left="360"/>
        <w:rPr>
          <w:rFonts w:ascii="Calibri" w:eastAsia="Arial" w:hAnsi="Calibri" w:cs="Arial"/>
          <w:color w:val="000000"/>
          <w:lang w:val="en-GB" w:eastAsia="en-GB"/>
        </w:rPr>
      </w:pPr>
    </w:p>
    <w:p w14:paraId="578A4B41" w14:textId="682E373D" w:rsidR="00F60E15" w:rsidRPr="00BA2E2D" w:rsidRDefault="00BE7BD0" w:rsidP="00F60E15">
      <w:pPr>
        <w:pStyle w:val="PlainText"/>
        <w:ind w:firstLine="360"/>
        <w:rPr>
          <w:rFonts w:asciiTheme="minorHAnsi" w:eastAsiaTheme="minorHAnsi" w:hAnsiTheme="minorHAnsi" w:cstheme="minorBidi"/>
          <w:sz w:val="24"/>
          <w:szCs w:val="24"/>
        </w:rPr>
      </w:pPr>
      <w:r>
        <w:rPr>
          <w:rFonts w:asciiTheme="minorHAnsi" w:eastAsiaTheme="minorHAnsi" w:hAnsiTheme="minorHAnsi" w:cstheme="minorBidi"/>
          <w:sz w:val="24"/>
          <w:szCs w:val="24"/>
        </w:rPr>
        <w:t>The lead Project Delivery Organisation</w:t>
      </w:r>
      <w:r w:rsidR="00F60E15" w:rsidRPr="00BA2E2D">
        <w:rPr>
          <w:rFonts w:asciiTheme="minorHAnsi" w:eastAsiaTheme="minorHAnsi" w:hAnsiTheme="minorHAnsi" w:cstheme="minorBidi"/>
          <w:sz w:val="24"/>
          <w:szCs w:val="24"/>
        </w:rPr>
        <w:t xml:space="preserve"> will be required to produce each quarter:</w:t>
      </w:r>
    </w:p>
    <w:p w14:paraId="6F75E523" w14:textId="0623273B" w:rsidR="00F60E15" w:rsidRPr="00BA2E2D" w:rsidRDefault="00F60E15" w:rsidP="004470C4">
      <w:pPr>
        <w:pStyle w:val="PlainText"/>
        <w:numPr>
          <w:ilvl w:val="0"/>
          <w:numId w:val="9"/>
        </w:numPr>
        <w:ind w:left="720"/>
        <w:rPr>
          <w:rFonts w:asciiTheme="minorHAnsi" w:eastAsiaTheme="minorHAnsi" w:hAnsiTheme="minorHAnsi" w:cstheme="minorBidi"/>
          <w:sz w:val="24"/>
          <w:szCs w:val="24"/>
        </w:rPr>
      </w:pPr>
      <w:r w:rsidRPr="00BA2E2D">
        <w:rPr>
          <w:rFonts w:asciiTheme="minorHAnsi" w:eastAsiaTheme="minorHAnsi" w:hAnsiTheme="minorHAnsi" w:cstheme="minorBidi"/>
          <w:sz w:val="24"/>
          <w:szCs w:val="24"/>
        </w:rPr>
        <w:t xml:space="preserve">A detailed transaction report from their financial system showing payment amount, date, </w:t>
      </w:r>
      <w:r w:rsidR="002C4FEA">
        <w:rPr>
          <w:rFonts w:asciiTheme="minorHAnsi" w:eastAsiaTheme="minorHAnsi" w:hAnsiTheme="minorHAnsi" w:cstheme="minorBidi"/>
          <w:sz w:val="24"/>
          <w:szCs w:val="24"/>
        </w:rPr>
        <w:t>recipient and payment reference;</w:t>
      </w:r>
    </w:p>
    <w:p w14:paraId="18E45878" w14:textId="1CF2AE16" w:rsidR="00F60E15" w:rsidRDefault="00F60E15" w:rsidP="004470C4">
      <w:pPr>
        <w:pStyle w:val="PlainText"/>
        <w:numPr>
          <w:ilvl w:val="0"/>
          <w:numId w:val="9"/>
        </w:numPr>
        <w:ind w:left="720"/>
        <w:rPr>
          <w:rFonts w:asciiTheme="minorHAnsi" w:eastAsiaTheme="minorHAnsi" w:hAnsiTheme="minorHAnsi" w:cstheme="minorBidi"/>
          <w:sz w:val="24"/>
          <w:szCs w:val="24"/>
        </w:rPr>
      </w:pPr>
      <w:r w:rsidRPr="00BA2E2D">
        <w:rPr>
          <w:rFonts w:asciiTheme="minorHAnsi" w:eastAsiaTheme="minorHAnsi" w:hAnsiTheme="minorHAnsi" w:cstheme="minorBidi"/>
          <w:sz w:val="24"/>
          <w:szCs w:val="24"/>
        </w:rPr>
        <w:lastRenderedPageBreak/>
        <w:t xml:space="preserve">A bank statement showing an </w:t>
      </w:r>
      <w:r w:rsidR="005C1D41" w:rsidRPr="00BA2E2D">
        <w:rPr>
          <w:rFonts w:asciiTheme="minorHAnsi" w:eastAsiaTheme="minorHAnsi" w:hAnsiTheme="minorHAnsi" w:cstheme="minorBidi"/>
          <w:sz w:val="24"/>
          <w:szCs w:val="24"/>
        </w:rPr>
        <w:t>itemi</w:t>
      </w:r>
      <w:r w:rsidR="005C1D41">
        <w:rPr>
          <w:rFonts w:asciiTheme="minorHAnsi" w:eastAsiaTheme="minorHAnsi" w:hAnsiTheme="minorHAnsi" w:cstheme="minorBidi"/>
          <w:sz w:val="24"/>
          <w:szCs w:val="24"/>
        </w:rPr>
        <w:t>z</w:t>
      </w:r>
      <w:r w:rsidR="005C1D41" w:rsidRPr="00BA2E2D">
        <w:rPr>
          <w:rFonts w:asciiTheme="minorHAnsi" w:eastAsiaTheme="minorHAnsi" w:hAnsiTheme="minorHAnsi" w:cstheme="minorBidi"/>
          <w:sz w:val="24"/>
          <w:szCs w:val="24"/>
        </w:rPr>
        <w:t xml:space="preserve">ed </w:t>
      </w:r>
      <w:r w:rsidRPr="00BA2E2D">
        <w:rPr>
          <w:rFonts w:asciiTheme="minorHAnsi" w:eastAsiaTheme="minorHAnsi" w:hAnsiTheme="minorHAnsi" w:cstheme="minorBidi"/>
          <w:sz w:val="24"/>
          <w:szCs w:val="24"/>
        </w:rPr>
        <w:t xml:space="preserve">transaction list, with relevant project </w:t>
      </w:r>
      <w:r w:rsidR="002C4FEA">
        <w:rPr>
          <w:rFonts w:asciiTheme="minorHAnsi" w:eastAsiaTheme="minorHAnsi" w:hAnsiTheme="minorHAnsi" w:cstheme="minorBidi"/>
          <w:sz w:val="24"/>
          <w:szCs w:val="24"/>
        </w:rPr>
        <w:t>expenditure clearly highlighted;</w:t>
      </w:r>
    </w:p>
    <w:p w14:paraId="5C540817" w14:textId="1EC74581" w:rsidR="00214B05" w:rsidRDefault="00214B05" w:rsidP="004470C4">
      <w:pPr>
        <w:pStyle w:val="PlainText"/>
        <w:numPr>
          <w:ilvl w:val="0"/>
          <w:numId w:val="9"/>
        </w:numPr>
        <w:ind w:left="720"/>
        <w:rPr>
          <w:rFonts w:asciiTheme="minorHAnsi" w:eastAsiaTheme="minorHAnsi" w:hAnsiTheme="minorHAnsi" w:cstheme="minorBidi"/>
          <w:sz w:val="24"/>
          <w:szCs w:val="24"/>
        </w:rPr>
      </w:pPr>
      <w:r>
        <w:rPr>
          <w:rFonts w:asciiTheme="minorHAnsi" w:eastAsiaTheme="minorHAnsi" w:hAnsiTheme="minorHAnsi" w:cstheme="minorBidi"/>
          <w:sz w:val="24"/>
          <w:szCs w:val="24"/>
        </w:rPr>
        <w:t>A progress report:</w:t>
      </w:r>
    </w:p>
    <w:p w14:paraId="3F32DDA2" w14:textId="6AA2BBF6" w:rsidR="00E337ED" w:rsidRPr="007F32ED" w:rsidRDefault="007F32ED" w:rsidP="004470C4">
      <w:pPr>
        <w:pStyle w:val="PlainText"/>
        <w:numPr>
          <w:ilvl w:val="0"/>
          <w:numId w:val="9"/>
        </w:numPr>
        <w:ind w:left="720"/>
        <w:rPr>
          <w:rFonts w:asciiTheme="minorHAnsi" w:eastAsiaTheme="minorHAnsi" w:hAnsiTheme="minorHAnsi" w:cstheme="minorBidi"/>
          <w:color w:val="000000" w:themeColor="text1"/>
          <w:sz w:val="24"/>
          <w:szCs w:val="24"/>
        </w:rPr>
      </w:pPr>
      <w:r w:rsidRPr="007F32ED">
        <w:rPr>
          <w:rFonts w:asciiTheme="minorHAnsi" w:eastAsiaTheme="minorHAnsi" w:hAnsiTheme="minorHAnsi" w:cstheme="minorBidi"/>
          <w:color w:val="000000" w:themeColor="text1"/>
          <w:sz w:val="24"/>
          <w:szCs w:val="24"/>
        </w:rPr>
        <w:t>An O</w:t>
      </w:r>
      <w:r w:rsidR="00E337ED" w:rsidRPr="007F32ED">
        <w:rPr>
          <w:rFonts w:asciiTheme="minorHAnsi" w:eastAsiaTheme="minorHAnsi" w:hAnsiTheme="minorHAnsi" w:cstheme="minorBidi"/>
          <w:color w:val="000000" w:themeColor="text1"/>
          <w:sz w:val="24"/>
          <w:szCs w:val="24"/>
        </w:rPr>
        <w:t>utput update with supporting evidence of delivery</w:t>
      </w:r>
      <w:r w:rsidR="002C4FEA">
        <w:rPr>
          <w:rFonts w:asciiTheme="minorHAnsi" w:eastAsiaTheme="minorHAnsi" w:hAnsiTheme="minorHAnsi" w:cstheme="minorBidi"/>
          <w:color w:val="000000" w:themeColor="text1"/>
          <w:sz w:val="24"/>
          <w:szCs w:val="24"/>
        </w:rPr>
        <w:t>.</w:t>
      </w:r>
    </w:p>
    <w:p w14:paraId="0B22A4AD" w14:textId="77777777" w:rsidR="00F60E15" w:rsidRPr="00BA2E2D" w:rsidRDefault="00F60E15" w:rsidP="002C4FEA">
      <w:pPr>
        <w:pStyle w:val="PlainText"/>
        <w:ind w:left="360"/>
        <w:rPr>
          <w:rFonts w:asciiTheme="minorHAnsi" w:eastAsiaTheme="minorHAnsi" w:hAnsiTheme="minorHAnsi" w:cstheme="minorBidi"/>
          <w:sz w:val="24"/>
          <w:szCs w:val="24"/>
        </w:rPr>
      </w:pPr>
    </w:p>
    <w:p w14:paraId="4B143359" w14:textId="5DC235F6" w:rsidR="00F60E15" w:rsidRPr="00175F54" w:rsidRDefault="00F60E15" w:rsidP="00F60E15">
      <w:pPr>
        <w:pStyle w:val="PlainText"/>
        <w:ind w:left="360"/>
        <w:rPr>
          <w:rFonts w:asciiTheme="minorHAnsi" w:eastAsiaTheme="minorHAnsi" w:hAnsiTheme="minorHAnsi" w:cstheme="minorBidi"/>
          <w:sz w:val="24"/>
          <w:szCs w:val="24"/>
        </w:rPr>
      </w:pPr>
      <w:r w:rsidRPr="00BA2E2D">
        <w:rPr>
          <w:rFonts w:asciiTheme="minorHAnsi" w:eastAsiaTheme="minorHAnsi" w:hAnsiTheme="minorHAnsi" w:cstheme="minorBidi"/>
          <w:sz w:val="24"/>
          <w:szCs w:val="24"/>
        </w:rPr>
        <w:t>For each individual</w:t>
      </w:r>
      <w:r w:rsidR="00214B05">
        <w:rPr>
          <w:rFonts w:asciiTheme="minorHAnsi" w:eastAsiaTheme="minorHAnsi" w:hAnsiTheme="minorHAnsi" w:cstheme="minorBidi"/>
          <w:sz w:val="24"/>
          <w:szCs w:val="24"/>
        </w:rPr>
        <w:t xml:space="preserve"> financial</w:t>
      </w:r>
      <w:r w:rsidRPr="00BA2E2D">
        <w:rPr>
          <w:rFonts w:asciiTheme="minorHAnsi" w:eastAsiaTheme="minorHAnsi" w:hAnsiTheme="minorHAnsi" w:cstheme="minorBidi"/>
          <w:sz w:val="24"/>
          <w:szCs w:val="24"/>
        </w:rPr>
        <w:t xml:space="preserve"> transaction made evidence will be </w:t>
      </w:r>
      <w:r w:rsidR="007F32ED">
        <w:rPr>
          <w:rFonts w:asciiTheme="minorHAnsi" w:eastAsiaTheme="minorHAnsi" w:hAnsiTheme="minorHAnsi" w:cstheme="minorBidi"/>
          <w:sz w:val="24"/>
          <w:szCs w:val="24"/>
        </w:rPr>
        <w:t xml:space="preserve">required for </w:t>
      </w:r>
      <w:r w:rsidRPr="00BA2E2D">
        <w:rPr>
          <w:rFonts w:asciiTheme="minorHAnsi" w:eastAsiaTheme="minorHAnsi" w:hAnsiTheme="minorHAnsi" w:cstheme="minorBidi"/>
          <w:sz w:val="24"/>
          <w:szCs w:val="24"/>
        </w:rPr>
        <w:t xml:space="preserve">all aspects of finance and </w:t>
      </w:r>
      <w:r w:rsidRPr="00175F54">
        <w:rPr>
          <w:rFonts w:asciiTheme="minorHAnsi" w:eastAsiaTheme="minorHAnsi" w:hAnsiTheme="minorHAnsi" w:cstheme="minorBidi"/>
          <w:sz w:val="24"/>
          <w:szCs w:val="24"/>
        </w:rPr>
        <w:t>procurement, including:</w:t>
      </w:r>
    </w:p>
    <w:p w14:paraId="42AC8877" w14:textId="0011CF7F" w:rsidR="00F60E15" w:rsidRPr="00175F54" w:rsidRDefault="00F60E15" w:rsidP="004470C4">
      <w:pPr>
        <w:pStyle w:val="PlainText"/>
        <w:numPr>
          <w:ilvl w:val="0"/>
          <w:numId w:val="9"/>
        </w:numPr>
        <w:ind w:left="720"/>
        <w:rPr>
          <w:rFonts w:asciiTheme="minorHAnsi" w:eastAsiaTheme="minorHAnsi" w:hAnsiTheme="minorHAnsi" w:cstheme="minorBidi"/>
          <w:sz w:val="24"/>
          <w:szCs w:val="24"/>
        </w:rPr>
      </w:pPr>
      <w:r w:rsidRPr="00175F54">
        <w:rPr>
          <w:rFonts w:asciiTheme="minorHAnsi" w:eastAsiaTheme="minorHAnsi" w:hAnsiTheme="minorHAnsi" w:cstheme="minorBidi"/>
          <w:sz w:val="24"/>
          <w:szCs w:val="24"/>
        </w:rPr>
        <w:t>quotes/tender and other documentation complying with ESIF procurement requirements</w:t>
      </w:r>
      <w:r w:rsidR="002C4FEA" w:rsidRPr="00175F54">
        <w:rPr>
          <w:rFonts w:asciiTheme="minorHAnsi" w:eastAsiaTheme="minorHAnsi" w:hAnsiTheme="minorHAnsi" w:cstheme="minorBidi"/>
          <w:sz w:val="24"/>
          <w:szCs w:val="24"/>
        </w:rPr>
        <w:t>;</w:t>
      </w:r>
    </w:p>
    <w:p w14:paraId="6FFC0695" w14:textId="7551CA29" w:rsidR="00F60E15" w:rsidRPr="00175F54" w:rsidRDefault="00F60E15" w:rsidP="004470C4">
      <w:pPr>
        <w:pStyle w:val="PlainText"/>
        <w:numPr>
          <w:ilvl w:val="0"/>
          <w:numId w:val="9"/>
        </w:numPr>
        <w:ind w:left="720"/>
        <w:rPr>
          <w:rFonts w:asciiTheme="minorHAnsi" w:eastAsiaTheme="minorHAnsi" w:hAnsiTheme="minorHAnsi" w:cstheme="minorBidi"/>
          <w:sz w:val="24"/>
          <w:szCs w:val="24"/>
        </w:rPr>
      </w:pPr>
      <w:r w:rsidRPr="00175F54">
        <w:rPr>
          <w:rFonts w:asciiTheme="minorHAnsi" w:eastAsiaTheme="minorHAnsi" w:hAnsiTheme="minorHAnsi" w:cstheme="minorBidi"/>
          <w:sz w:val="24"/>
          <w:szCs w:val="24"/>
        </w:rPr>
        <w:t>copy of purchase orders</w:t>
      </w:r>
      <w:r w:rsidR="00175F54" w:rsidRPr="00175F54">
        <w:rPr>
          <w:rFonts w:asciiTheme="minorHAnsi" w:eastAsiaTheme="minorHAnsi" w:hAnsiTheme="minorHAnsi" w:cstheme="minorBidi"/>
          <w:sz w:val="24"/>
          <w:szCs w:val="24"/>
        </w:rPr>
        <w:t>, if applicable</w:t>
      </w:r>
      <w:r w:rsidR="002C4FEA" w:rsidRPr="00175F54">
        <w:rPr>
          <w:rFonts w:asciiTheme="minorHAnsi" w:eastAsiaTheme="minorHAnsi" w:hAnsiTheme="minorHAnsi" w:cstheme="minorBidi"/>
          <w:sz w:val="24"/>
          <w:szCs w:val="24"/>
        </w:rPr>
        <w:t>;</w:t>
      </w:r>
    </w:p>
    <w:p w14:paraId="32957BAA" w14:textId="5135E375" w:rsidR="00F60E15" w:rsidRPr="00175F54" w:rsidRDefault="00F60E15" w:rsidP="004470C4">
      <w:pPr>
        <w:pStyle w:val="PlainText"/>
        <w:numPr>
          <w:ilvl w:val="0"/>
          <w:numId w:val="9"/>
        </w:numPr>
        <w:ind w:left="720"/>
        <w:rPr>
          <w:rFonts w:asciiTheme="minorHAnsi" w:eastAsiaTheme="minorHAnsi" w:hAnsiTheme="minorHAnsi" w:cstheme="minorBidi"/>
          <w:sz w:val="24"/>
          <w:szCs w:val="24"/>
        </w:rPr>
      </w:pPr>
      <w:r w:rsidRPr="00175F54">
        <w:rPr>
          <w:rFonts w:asciiTheme="minorHAnsi" w:eastAsiaTheme="minorHAnsi" w:hAnsiTheme="minorHAnsi" w:cstheme="minorBidi"/>
          <w:sz w:val="24"/>
          <w:szCs w:val="24"/>
        </w:rPr>
        <w:t>final invoices</w:t>
      </w:r>
      <w:r w:rsidR="002C4FEA" w:rsidRPr="00175F54">
        <w:rPr>
          <w:rFonts w:asciiTheme="minorHAnsi" w:eastAsiaTheme="minorHAnsi" w:hAnsiTheme="minorHAnsi" w:cstheme="minorBidi"/>
          <w:sz w:val="24"/>
          <w:szCs w:val="24"/>
        </w:rPr>
        <w:t>;</w:t>
      </w:r>
    </w:p>
    <w:p w14:paraId="2BB5F436" w14:textId="1B63D945" w:rsidR="00F60E15" w:rsidRPr="00175F54" w:rsidRDefault="00F60E15" w:rsidP="004470C4">
      <w:pPr>
        <w:pStyle w:val="PlainText"/>
        <w:numPr>
          <w:ilvl w:val="0"/>
          <w:numId w:val="9"/>
        </w:numPr>
        <w:ind w:left="720"/>
        <w:rPr>
          <w:rFonts w:asciiTheme="minorHAnsi" w:eastAsiaTheme="minorHAnsi" w:hAnsiTheme="minorHAnsi" w:cstheme="minorBidi"/>
          <w:sz w:val="24"/>
          <w:szCs w:val="24"/>
        </w:rPr>
      </w:pPr>
      <w:r w:rsidRPr="00175F54">
        <w:rPr>
          <w:rFonts w:asciiTheme="minorHAnsi" w:eastAsiaTheme="minorHAnsi" w:hAnsiTheme="minorHAnsi" w:cstheme="minorBidi"/>
          <w:sz w:val="24"/>
          <w:szCs w:val="24"/>
        </w:rPr>
        <w:t>receipt of goods</w:t>
      </w:r>
      <w:r w:rsidR="002C4FEA" w:rsidRPr="00175F54">
        <w:rPr>
          <w:rFonts w:asciiTheme="minorHAnsi" w:eastAsiaTheme="minorHAnsi" w:hAnsiTheme="minorHAnsi" w:cstheme="minorBidi"/>
          <w:sz w:val="24"/>
          <w:szCs w:val="24"/>
        </w:rPr>
        <w:t>;</w:t>
      </w:r>
    </w:p>
    <w:p w14:paraId="7E669215" w14:textId="6092F6C5" w:rsidR="00F60E15" w:rsidRPr="006A4EBA" w:rsidRDefault="00F60E15" w:rsidP="004470C4">
      <w:pPr>
        <w:pStyle w:val="PlainText"/>
        <w:numPr>
          <w:ilvl w:val="0"/>
          <w:numId w:val="9"/>
        </w:numPr>
        <w:ind w:left="720"/>
        <w:rPr>
          <w:rFonts w:asciiTheme="minorHAnsi" w:eastAsiaTheme="minorHAnsi" w:hAnsiTheme="minorHAnsi" w:cstheme="minorBidi"/>
          <w:sz w:val="24"/>
          <w:szCs w:val="24"/>
        </w:rPr>
      </w:pPr>
      <w:r w:rsidRPr="006A4EBA">
        <w:rPr>
          <w:rFonts w:asciiTheme="minorHAnsi" w:eastAsiaTheme="minorHAnsi" w:hAnsiTheme="minorHAnsi" w:cstheme="minorBidi"/>
          <w:sz w:val="24"/>
          <w:szCs w:val="24"/>
        </w:rPr>
        <w:t>payment details (from finance system)</w:t>
      </w:r>
      <w:r w:rsidR="002C4FEA" w:rsidRPr="006A4EBA">
        <w:rPr>
          <w:rFonts w:asciiTheme="minorHAnsi" w:eastAsiaTheme="minorHAnsi" w:hAnsiTheme="minorHAnsi" w:cstheme="minorBidi"/>
          <w:sz w:val="24"/>
          <w:szCs w:val="24"/>
        </w:rPr>
        <w:t>;</w:t>
      </w:r>
    </w:p>
    <w:p w14:paraId="3FFF20FF" w14:textId="0111C115" w:rsidR="00F60E15" w:rsidRPr="006A4EBA" w:rsidRDefault="00F60E15" w:rsidP="004470C4">
      <w:pPr>
        <w:pStyle w:val="PlainText"/>
        <w:numPr>
          <w:ilvl w:val="0"/>
          <w:numId w:val="9"/>
        </w:numPr>
        <w:ind w:left="720"/>
        <w:rPr>
          <w:rFonts w:asciiTheme="minorHAnsi" w:eastAsiaTheme="minorHAnsi" w:hAnsiTheme="minorHAnsi" w:cstheme="minorBidi"/>
          <w:sz w:val="24"/>
          <w:szCs w:val="24"/>
        </w:rPr>
      </w:pPr>
      <w:r w:rsidRPr="006A4EBA">
        <w:rPr>
          <w:rFonts w:asciiTheme="minorHAnsi" w:eastAsiaTheme="minorHAnsi" w:hAnsiTheme="minorHAnsi" w:cstheme="minorBidi"/>
          <w:sz w:val="24"/>
          <w:szCs w:val="24"/>
        </w:rPr>
        <w:t>remittance advice</w:t>
      </w:r>
      <w:r w:rsidR="002C4FEA" w:rsidRPr="006A4EBA">
        <w:rPr>
          <w:rFonts w:asciiTheme="minorHAnsi" w:eastAsiaTheme="minorHAnsi" w:hAnsiTheme="minorHAnsi" w:cstheme="minorBidi"/>
          <w:sz w:val="24"/>
          <w:szCs w:val="24"/>
        </w:rPr>
        <w:t>;</w:t>
      </w:r>
    </w:p>
    <w:p w14:paraId="4C74662E" w14:textId="6C11F19E" w:rsidR="00AA74BE" w:rsidRPr="006A4EBA" w:rsidRDefault="00F60E15" w:rsidP="00AA74BE">
      <w:pPr>
        <w:pStyle w:val="PlainText"/>
        <w:numPr>
          <w:ilvl w:val="0"/>
          <w:numId w:val="9"/>
        </w:numPr>
        <w:ind w:left="720"/>
        <w:rPr>
          <w:rFonts w:asciiTheme="minorHAnsi" w:eastAsiaTheme="minorHAnsi" w:hAnsiTheme="minorHAnsi" w:cstheme="minorBidi"/>
          <w:sz w:val="24"/>
          <w:szCs w:val="24"/>
        </w:rPr>
      </w:pPr>
      <w:r w:rsidRPr="006A4EBA">
        <w:rPr>
          <w:rFonts w:asciiTheme="minorHAnsi" w:eastAsiaTheme="minorHAnsi" w:hAnsiTheme="minorHAnsi" w:cstheme="minorBidi"/>
          <w:sz w:val="24"/>
          <w:szCs w:val="24"/>
        </w:rPr>
        <w:t>bank statements</w:t>
      </w:r>
      <w:r w:rsidR="0047438A">
        <w:rPr>
          <w:rFonts w:asciiTheme="minorHAnsi" w:eastAsiaTheme="minorHAnsi" w:hAnsiTheme="minorHAnsi" w:cstheme="minorBidi"/>
          <w:sz w:val="24"/>
          <w:szCs w:val="24"/>
        </w:rPr>
        <w:t xml:space="preserve"> from the named bank account</w:t>
      </w:r>
    </w:p>
    <w:p w14:paraId="5DC56D3F" w14:textId="250D4A60" w:rsidR="00175F54" w:rsidRPr="006A4EBA" w:rsidRDefault="00175F54" w:rsidP="00AA74BE">
      <w:pPr>
        <w:pStyle w:val="PlainText"/>
        <w:numPr>
          <w:ilvl w:val="0"/>
          <w:numId w:val="9"/>
        </w:numPr>
        <w:ind w:left="720"/>
        <w:rPr>
          <w:rFonts w:asciiTheme="minorHAnsi" w:eastAsiaTheme="minorHAnsi" w:hAnsiTheme="minorHAnsi" w:cstheme="minorBidi"/>
          <w:sz w:val="24"/>
          <w:szCs w:val="24"/>
        </w:rPr>
      </w:pPr>
      <w:r w:rsidRPr="006A4EBA">
        <w:rPr>
          <w:rFonts w:eastAsia="Arial" w:cs="Arial"/>
          <w:color w:val="000000"/>
          <w:sz w:val="24"/>
          <w:szCs w:val="24"/>
          <w:lang w:val="en-GB" w:eastAsia="en-GB"/>
        </w:rPr>
        <w:t>For salaried staff</w:t>
      </w:r>
    </w:p>
    <w:p w14:paraId="76711FF6" w14:textId="4FF74A57" w:rsidR="00175F54" w:rsidRPr="006A4EBA" w:rsidRDefault="00175F54" w:rsidP="00AA74BE">
      <w:pPr>
        <w:pStyle w:val="ListParagraph"/>
        <w:numPr>
          <w:ilvl w:val="0"/>
          <w:numId w:val="21"/>
        </w:numPr>
        <w:spacing w:after="0"/>
        <w:ind w:left="993"/>
        <w:rPr>
          <w:rFonts w:ascii="Calibri" w:eastAsia="Arial" w:hAnsi="Calibri" w:cs="Arial"/>
          <w:color w:val="000000"/>
          <w:sz w:val="24"/>
          <w:szCs w:val="24"/>
          <w:lang w:val="en-GB" w:eastAsia="en-GB"/>
        </w:rPr>
      </w:pPr>
      <w:r w:rsidRPr="006A4EBA">
        <w:rPr>
          <w:rFonts w:ascii="Calibri" w:eastAsia="Arial" w:hAnsi="Calibri" w:cs="Arial"/>
          <w:color w:val="000000"/>
          <w:sz w:val="24"/>
          <w:szCs w:val="24"/>
          <w:lang w:val="en-GB" w:eastAsia="en-GB"/>
        </w:rPr>
        <w:t>Contract of employment</w:t>
      </w:r>
    </w:p>
    <w:p w14:paraId="355D1B91" w14:textId="5A9B2840" w:rsidR="00175F54" w:rsidRPr="006A4EBA" w:rsidRDefault="00175F54" w:rsidP="00AA74BE">
      <w:pPr>
        <w:pStyle w:val="ListParagraph"/>
        <w:numPr>
          <w:ilvl w:val="0"/>
          <w:numId w:val="21"/>
        </w:numPr>
        <w:spacing w:after="0"/>
        <w:ind w:left="993"/>
        <w:rPr>
          <w:rFonts w:ascii="Calibri" w:eastAsia="Arial" w:hAnsi="Calibri" w:cs="Arial"/>
          <w:color w:val="000000"/>
          <w:sz w:val="24"/>
          <w:szCs w:val="24"/>
          <w:lang w:val="en-GB" w:eastAsia="en-GB"/>
        </w:rPr>
      </w:pPr>
      <w:r w:rsidRPr="006A4EBA">
        <w:rPr>
          <w:rFonts w:ascii="Calibri" w:eastAsia="Arial" w:hAnsi="Calibri" w:cs="Arial"/>
          <w:color w:val="000000"/>
          <w:sz w:val="24"/>
          <w:szCs w:val="24"/>
          <w:lang w:val="en-GB" w:eastAsia="en-GB"/>
        </w:rPr>
        <w:t>Payslips</w:t>
      </w:r>
    </w:p>
    <w:p w14:paraId="5CEBBC14" w14:textId="7D40EDB6" w:rsidR="00175F54" w:rsidRPr="006A4EBA" w:rsidRDefault="00175F54" w:rsidP="00AA74BE">
      <w:pPr>
        <w:pStyle w:val="ListParagraph"/>
        <w:numPr>
          <w:ilvl w:val="0"/>
          <w:numId w:val="21"/>
        </w:numPr>
        <w:spacing w:after="0"/>
        <w:ind w:left="993"/>
        <w:rPr>
          <w:rFonts w:ascii="Calibri" w:eastAsia="Arial" w:hAnsi="Calibri" w:cs="Arial"/>
          <w:color w:val="000000"/>
          <w:sz w:val="24"/>
          <w:szCs w:val="24"/>
          <w:lang w:val="en-GB" w:eastAsia="en-GB"/>
        </w:rPr>
      </w:pPr>
      <w:r w:rsidRPr="006A4EBA">
        <w:rPr>
          <w:rFonts w:ascii="Calibri" w:eastAsia="Arial" w:hAnsi="Calibri" w:cs="Arial"/>
          <w:color w:val="000000"/>
          <w:sz w:val="24"/>
          <w:szCs w:val="24"/>
          <w:lang w:val="en-GB" w:eastAsia="en-GB"/>
        </w:rPr>
        <w:t>Timesheets</w:t>
      </w:r>
      <w:r w:rsidR="00211EED">
        <w:rPr>
          <w:rFonts w:ascii="Calibri" w:eastAsia="Arial" w:hAnsi="Calibri" w:cs="Arial"/>
          <w:color w:val="000000"/>
          <w:sz w:val="24"/>
          <w:szCs w:val="24"/>
          <w:lang w:val="en-GB" w:eastAsia="en-GB"/>
        </w:rPr>
        <w:t xml:space="preserve"> (if not 100% employed on the project)</w:t>
      </w:r>
    </w:p>
    <w:p w14:paraId="0D64090D" w14:textId="0F8E1E5F" w:rsidR="00175F54" w:rsidRPr="006A4EBA" w:rsidRDefault="00175F54" w:rsidP="00AA74BE">
      <w:pPr>
        <w:pStyle w:val="ListParagraph"/>
        <w:numPr>
          <w:ilvl w:val="0"/>
          <w:numId w:val="21"/>
        </w:numPr>
        <w:spacing w:after="0"/>
        <w:ind w:left="993"/>
        <w:rPr>
          <w:rFonts w:ascii="Calibri" w:eastAsia="Arial" w:hAnsi="Calibri" w:cs="Arial"/>
          <w:color w:val="000000"/>
          <w:sz w:val="24"/>
          <w:szCs w:val="24"/>
          <w:lang w:val="en-GB" w:eastAsia="en-GB"/>
        </w:rPr>
      </w:pPr>
      <w:r w:rsidRPr="006A4EBA">
        <w:rPr>
          <w:rFonts w:ascii="Calibri" w:eastAsia="Arial" w:hAnsi="Calibri" w:cs="Arial"/>
          <w:color w:val="000000"/>
          <w:sz w:val="24"/>
          <w:szCs w:val="24"/>
          <w:lang w:val="en-GB" w:eastAsia="en-GB"/>
        </w:rPr>
        <w:t>Proof of payment: payroll transaction list/ bank statement</w:t>
      </w:r>
    </w:p>
    <w:p w14:paraId="79FCE885" w14:textId="77777777" w:rsidR="00175F54" w:rsidRDefault="00175F54" w:rsidP="009D5E14">
      <w:pPr>
        <w:spacing w:after="0"/>
        <w:ind w:left="360"/>
        <w:rPr>
          <w:rFonts w:ascii="Calibri" w:eastAsia="Arial" w:hAnsi="Calibri" w:cs="Arial"/>
          <w:color w:val="000000"/>
          <w:lang w:val="en-GB" w:eastAsia="en-GB"/>
        </w:rPr>
      </w:pPr>
    </w:p>
    <w:p w14:paraId="259DC68D" w14:textId="05C3FA61" w:rsidR="009D5E14" w:rsidRDefault="00892412" w:rsidP="00563601">
      <w:pPr>
        <w:autoSpaceDE w:val="0"/>
        <w:autoSpaceDN w:val="0"/>
        <w:adjustRightInd w:val="0"/>
        <w:spacing w:after="120"/>
        <w:ind w:left="397"/>
        <w:jc w:val="both"/>
        <w:rPr>
          <w:color w:val="000000" w:themeColor="text1"/>
          <w:sz w:val="24"/>
          <w:szCs w:val="24"/>
        </w:rPr>
      </w:pPr>
      <w:r w:rsidRPr="00563601">
        <w:rPr>
          <w:sz w:val="24"/>
          <w:szCs w:val="24"/>
        </w:rPr>
        <w:t xml:space="preserve">Over the course of the project delivery, </w:t>
      </w:r>
      <w:r w:rsidR="005C1D41">
        <w:rPr>
          <w:sz w:val="24"/>
          <w:szCs w:val="24"/>
        </w:rPr>
        <w:t xml:space="preserve">members of </w:t>
      </w:r>
      <w:r w:rsidRPr="00563601">
        <w:rPr>
          <w:sz w:val="24"/>
          <w:szCs w:val="24"/>
        </w:rPr>
        <w:t>the</w:t>
      </w:r>
      <w:r w:rsidR="009D5E14" w:rsidRPr="00563601">
        <w:rPr>
          <w:sz w:val="24"/>
          <w:szCs w:val="24"/>
        </w:rPr>
        <w:t xml:space="preserve"> </w:t>
      </w:r>
      <w:r w:rsidR="00BA01BC">
        <w:rPr>
          <w:sz w:val="24"/>
          <w:szCs w:val="24"/>
        </w:rPr>
        <w:t xml:space="preserve">Programme </w:t>
      </w:r>
      <w:r w:rsidR="009D5E14" w:rsidRPr="00563601">
        <w:rPr>
          <w:sz w:val="24"/>
          <w:szCs w:val="24"/>
        </w:rPr>
        <w:t>Manage</w:t>
      </w:r>
      <w:r w:rsidR="005C1D41">
        <w:rPr>
          <w:sz w:val="24"/>
          <w:szCs w:val="24"/>
        </w:rPr>
        <w:t>ment Team</w:t>
      </w:r>
      <w:r w:rsidR="009D5E14" w:rsidRPr="00563601">
        <w:rPr>
          <w:sz w:val="24"/>
          <w:szCs w:val="24"/>
        </w:rPr>
        <w:t xml:space="preserve"> will meet </w:t>
      </w:r>
      <w:r w:rsidRPr="00563601">
        <w:rPr>
          <w:sz w:val="24"/>
          <w:szCs w:val="24"/>
        </w:rPr>
        <w:t xml:space="preserve">with </w:t>
      </w:r>
      <w:r w:rsidR="00BE7BD0">
        <w:rPr>
          <w:sz w:val="24"/>
          <w:szCs w:val="24"/>
        </w:rPr>
        <w:t>the lead Project Delivery Organisation</w:t>
      </w:r>
      <w:r w:rsidRPr="00563601">
        <w:rPr>
          <w:sz w:val="24"/>
          <w:szCs w:val="24"/>
        </w:rPr>
        <w:t xml:space="preserve"> </w:t>
      </w:r>
      <w:r w:rsidR="00BA2E2D">
        <w:rPr>
          <w:sz w:val="24"/>
          <w:szCs w:val="24"/>
        </w:rPr>
        <w:t>each</w:t>
      </w:r>
      <w:r w:rsidRPr="00563601">
        <w:rPr>
          <w:sz w:val="24"/>
          <w:szCs w:val="24"/>
        </w:rPr>
        <w:t xml:space="preserve"> quarter </w:t>
      </w:r>
      <w:r w:rsidR="009D5E14" w:rsidRPr="00563601">
        <w:rPr>
          <w:sz w:val="24"/>
          <w:szCs w:val="24"/>
        </w:rPr>
        <w:t xml:space="preserve">to </w:t>
      </w:r>
      <w:r w:rsidRPr="00563601">
        <w:rPr>
          <w:sz w:val="24"/>
          <w:szCs w:val="24"/>
        </w:rPr>
        <w:t xml:space="preserve">discuss the quarterly financial claim and </w:t>
      </w:r>
      <w:r w:rsidR="00BA2E2D">
        <w:rPr>
          <w:sz w:val="24"/>
          <w:szCs w:val="24"/>
        </w:rPr>
        <w:t>progress / output report and</w:t>
      </w:r>
      <w:r w:rsidRPr="00563601">
        <w:rPr>
          <w:sz w:val="24"/>
          <w:szCs w:val="24"/>
        </w:rPr>
        <w:t xml:space="preserve"> to</w:t>
      </w:r>
      <w:r w:rsidR="009D5E14" w:rsidRPr="00563601">
        <w:rPr>
          <w:sz w:val="24"/>
          <w:szCs w:val="24"/>
        </w:rPr>
        <w:t xml:space="preserve"> review performance and activities</w:t>
      </w:r>
      <w:r w:rsidR="00D571B9" w:rsidRPr="00563601">
        <w:rPr>
          <w:sz w:val="24"/>
          <w:szCs w:val="24"/>
        </w:rPr>
        <w:t xml:space="preserve"> and the system</w:t>
      </w:r>
      <w:r w:rsidRPr="00563601">
        <w:rPr>
          <w:sz w:val="24"/>
          <w:szCs w:val="24"/>
        </w:rPr>
        <w:t xml:space="preserve"> of record maintenance</w:t>
      </w:r>
      <w:r w:rsidR="009D5E14" w:rsidRPr="00563601">
        <w:rPr>
          <w:sz w:val="24"/>
          <w:szCs w:val="24"/>
        </w:rPr>
        <w:t>.</w:t>
      </w:r>
      <w:r w:rsidRPr="00563601">
        <w:rPr>
          <w:sz w:val="24"/>
          <w:szCs w:val="24"/>
        </w:rPr>
        <w:t xml:space="preserve"> </w:t>
      </w:r>
      <w:r w:rsidR="009D5E14" w:rsidRPr="00563601">
        <w:rPr>
          <w:sz w:val="24"/>
          <w:szCs w:val="24"/>
        </w:rPr>
        <w:t xml:space="preserve"> </w:t>
      </w:r>
      <w:r w:rsidR="00BE7BD0" w:rsidRPr="007F32ED">
        <w:rPr>
          <w:color w:val="000000" w:themeColor="text1"/>
          <w:sz w:val="24"/>
          <w:szCs w:val="24"/>
        </w:rPr>
        <w:t xml:space="preserve">Notes of </w:t>
      </w:r>
      <w:r w:rsidRPr="007F32ED">
        <w:rPr>
          <w:color w:val="000000" w:themeColor="text1"/>
          <w:sz w:val="24"/>
          <w:szCs w:val="24"/>
        </w:rPr>
        <w:t xml:space="preserve">these meetings will be recorded that </w:t>
      </w:r>
      <w:r w:rsidR="009D5E14" w:rsidRPr="007F32ED">
        <w:rPr>
          <w:color w:val="000000" w:themeColor="text1"/>
          <w:sz w:val="24"/>
          <w:szCs w:val="24"/>
        </w:rPr>
        <w:t xml:space="preserve">will be kept </w:t>
      </w:r>
      <w:r w:rsidRPr="007F32ED">
        <w:rPr>
          <w:color w:val="000000" w:themeColor="text1"/>
          <w:sz w:val="24"/>
          <w:szCs w:val="24"/>
        </w:rPr>
        <w:t xml:space="preserve">by the </w:t>
      </w:r>
      <w:r w:rsidR="00BA01BC">
        <w:rPr>
          <w:color w:val="000000" w:themeColor="text1"/>
          <w:sz w:val="24"/>
          <w:szCs w:val="24"/>
        </w:rPr>
        <w:t xml:space="preserve">Programme </w:t>
      </w:r>
      <w:r w:rsidRPr="007F32ED">
        <w:rPr>
          <w:color w:val="000000" w:themeColor="text1"/>
          <w:sz w:val="24"/>
          <w:szCs w:val="24"/>
        </w:rPr>
        <w:t xml:space="preserve">Management Team </w:t>
      </w:r>
      <w:r w:rsidR="009D5E14" w:rsidRPr="007F32ED">
        <w:rPr>
          <w:color w:val="000000" w:themeColor="text1"/>
          <w:sz w:val="24"/>
          <w:szCs w:val="24"/>
        </w:rPr>
        <w:t xml:space="preserve">and made available to Grant holders. </w:t>
      </w:r>
    </w:p>
    <w:p w14:paraId="702C3D8A" w14:textId="77777777" w:rsidR="00E81874" w:rsidRPr="007F32ED" w:rsidRDefault="00E81874" w:rsidP="00563601">
      <w:pPr>
        <w:autoSpaceDE w:val="0"/>
        <w:autoSpaceDN w:val="0"/>
        <w:adjustRightInd w:val="0"/>
        <w:spacing w:after="120"/>
        <w:ind w:left="397"/>
        <w:jc w:val="both"/>
        <w:rPr>
          <w:color w:val="000000" w:themeColor="text1"/>
          <w:sz w:val="24"/>
          <w:szCs w:val="24"/>
        </w:rPr>
      </w:pPr>
    </w:p>
    <w:p w14:paraId="259DC68F" w14:textId="77777777" w:rsidR="00F3113A" w:rsidRDefault="00766FE0" w:rsidP="002C4FEA">
      <w:pPr>
        <w:pStyle w:val="ListParagraph"/>
        <w:numPr>
          <w:ilvl w:val="0"/>
          <w:numId w:val="7"/>
        </w:numPr>
        <w:tabs>
          <w:tab w:val="left" w:pos="900"/>
        </w:tabs>
        <w:spacing w:after="120"/>
        <w:ind w:left="900" w:hanging="503"/>
        <w:rPr>
          <w:rFonts w:ascii="Arial" w:hAnsi="Arial" w:cs="Arial"/>
          <w:b/>
          <w:sz w:val="40"/>
          <w:szCs w:val="40"/>
        </w:rPr>
      </w:pPr>
      <w:r w:rsidRPr="009D5E14">
        <w:rPr>
          <w:rFonts w:ascii="Arial" w:hAnsi="Arial" w:cs="Arial"/>
          <w:b/>
          <w:sz w:val="40"/>
          <w:szCs w:val="40"/>
        </w:rPr>
        <w:t>Project Grant Claim P</w:t>
      </w:r>
      <w:r w:rsidR="00F3113A" w:rsidRPr="009D5E14">
        <w:rPr>
          <w:rFonts w:ascii="Arial" w:hAnsi="Arial" w:cs="Arial"/>
          <w:b/>
          <w:sz w:val="40"/>
          <w:szCs w:val="40"/>
        </w:rPr>
        <w:t>rocess</w:t>
      </w:r>
    </w:p>
    <w:p w14:paraId="259DC690" w14:textId="6D2B5175" w:rsidR="008E14A8" w:rsidRDefault="00BE7BD0" w:rsidP="002F79A4">
      <w:pPr>
        <w:autoSpaceDE w:val="0"/>
        <w:autoSpaceDN w:val="0"/>
        <w:adjustRightInd w:val="0"/>
        <w:spacing w:after="120"/>
        <w:ind w:left="397"/>
        <w:jc w:val="both"/>
      </w:pPr>
      <w:r>
        <w:rPr>
          <w:sz w:val="24"/>
          <w:szCs w:val="24"/>
        </w:rPr>
        <w:t>The lead Project Delivery Organisation</w:t>
      </w:r>
      <w:r w:rsidR="008E14A8" w:rsidRPr="002F79A4">
        <w:rPr>
          <w:sz w:val="24"/>
          <w:szCs w:val="24"/>
        </w:rPr>
        <w:t xml:space="preserve"> </w:t>
      </w:r>
      <w:r w:rsidR="00473E86" w:rsidRPr="002F79A4">
        <w:rPr>
          <w:sz w:val="24"/>
          <w:szCs w:val="24"/>
        </w:rPr>
        <w:t>will be required to utilise</w:t>
      </w:r>
      <w:r w:rsidR="008E14A8" w:rsidRPr="002F79A4">
        <w:rPr>
          <w:sz w:val="24"/>
          <w:szCs w:val="24"/>
        </w:rPr>
        <w:t xml:space="preserve"> the electronic template</w:t>
      </w:r>
      <w:r w:rsidR="00427639">
        <w:rPr>
          <w:sz w:val="24"/>
          <w:szCs w:val="24"/>
        </w:rPr>
        <w:t>s</w:t>
      </w:r>
      <w:r w:rsidR="00473E86" w:rsidRPr="002F79A4">
        <w:rPr>
          <w:sz w:val="24"/>
          <w:szCs w:val="24"/>
        </w:rPr>
        <w:t xml:space="preserve"> provided by the </w:t>
      </w:r>
      <w:r w:rsidR="001C2283">
        <w:rPr>
          <w:sz w:val="24"/>
          <w:szCs w:val="24"/>
        </w:rPr>
        <w:t>Folkestone &amp; Hythe</w:t>
      </w:r>
      <w:r w:rsidR="008E14A8" w:rsidRPr="002F79A4">
        <w:rPr>
          <w:sz w:val="24"/>
          <w:szCs w:val="24"/>
        </w:rPr>
        <w:t xml:space="preserve"> District Council </w:t>
      </w:r>
      <w:r w:rsidR="00473E86" w:rsidRPr="002F79A4">
        <w:rPr>
          <w:sz w:val="24"/>
          <w:szCs w:val="24"/>
        </w:rPr>
        <w:t>for all records, including financial claim</w:t>
      </w:r>
      <w:r w:rsidR="008E14A8" w:rsidRPr="002F79A4">
        <w:rPr>
          <w:sz w:val="24"/>
          <w:szCs w:val="24"/>
        </w:rPr>
        <w:t>s</w:t>
      </w:r>
      <w:r>
        <w:rPr>
          <w:sz w:val="24"/>
          <w:szCs w:val="24"/>
        </w:rPr>
        <w:t>,</w:t>
      </w:r>
      <w:r w:rsidR="008E14A8" w:rsidRPr="002F79A4">
        <w:rPr>
          <w:sz w:val="24"/>
          <w:szCs w:val="24"/>
        </w:rPr>
        <w:t xml:space="preserve"> and to submit this along with the required evidence to support each claim.</w:t>
      </w:r>
      <w:r w:rsidR="00D571B9" w:rsidRPr="002F79A4">
        <w:rPr>
          <w:sz w:val="24"/>
          <w:szCs w:val="24"/>
        </w:rPr>
        <w:t xml:space="preserve"> The Project Grant Claim form is available in electro</w:t>
      </w:r>
      <w:r w:rsidR="00795170">
        <w:rPr>
          <w:sz w:val="24"/>
          <w:szCs w:val="24"/>
        </w:rPr>
        <w:t xml:space="preserve">nic form </w:t>
      </w:r>
      <w:r w:rsidR="005C1D41">
        <w:rPr>
          <w:sz w:val="24"/>
          <w:szCs w:val="24"/>
        </w:rPr>
        <w:t xml:space="preserve">from the </w:t>
      </w:r>
      <w:hyperlink r:id="rId18" w:history="1">
        <w:r w:rsidR="009257A1" w:rsidRPr="006860E3">
          <w:rPr>
            <w:rStyle w:val="Hyperlink"/>
            <w:sz w:val="24"/>
            <w:szCs w:val="24"/>
          </w:rPr>
          <w:t>www.folkestonecommunityworks.com</w:t>
        </w:r>
      </w:hyperlink>
      <w:r w:rsidR="005C1D41">
        <w:rPr>
          <w:sz w:val="24"/>
          <w:szCs w:val="24"/>
        </w:rPr>
        <w:t xml:space="preserve"> website.</w:t>
      </w:r>
    </w:p>
    <w:p w14:paraId="259DC691" w14:textId="77777777" w:rsidR="00473E86" w:rsidRPr="00473E86" w:rsidRDefault="00473E86" w:rsidP="00473E86">
      <w:pPr>
        <w:spacing w:after="0"/>
        <w:ind w:left="360"/>
        <w:rPr>
          <w:rFonts w:ascii="Calibri" w:hAnsi="Calibri"/>
          <w:highlight w:val="yellow"/>
          <w:lang w:val="en-GB" w:eastAsia="en-GB"/>
        </w:rPr>
      </w:pPr>
    </w:p>
    <w:p w14:paraId="259DC692" w14:textId="38A74FE2" w:rsidR="00965C28" w:rsidRPr="002F79A4" w:rsidRDefault="008E14A8" w:rsidP="002F79A4">
      <w:pPr>
        <w:autoSpaceDE w:val="0"/>
        <w:autoSpaceDN w:val="0"/>
        <w:adjustRightInd w:val="0"/>
        <w:spacing w:after="120"/>
        <w:ind w:left="397"/>
        <w:jc w:val="both"/>
        <w:rPr>
          <w:sz w:val="24"/>
          <w:szCs w:val="24"/>
        </w:rPr>
      </w:pPr>
      <w:r w:rsidRPr="002F79A4">
        <w:rPr>
          <w:sz w:val="24"/>
          <w:szCs w:val="24"/>
        </w:rPr>
        <w:t xml:space="preserve">A </w:t>
      </w:r>
      <w:r w:rsidR="00D571B9" w:rsidRPr="002F79A4">
        <w:rPr>
          <w:sz w:val="24"/>
          <w:szCs w:val="24"/>
        </w:rPr>
        <w:t xml:space="preserve">project claim will be made by the lead Project Delivery Organisation according to the dates set out in </w:t>
      </w:r>
      <w:r w:rsidR="001C2283">
        <w:rPr>
          <w:sz w:val="24"/>
          <w:szCs w:val="24"/>
        </w:rPr>
        <w:t>the Grant Agreement with Folkestone &amp; Hythe</w:t>
      </w:r>
      <w:r w:rsidR="00D571B9" w:rsidRPr="002F79A4">
        <w:rPr>
          <w:sz w:val="24"/>
          <w:szCs w:val="24"/>
        </w:rPr>
        <w:t xml:space="preserve"> District Council.</w:t>
      </w:r>
    </w:p>
    <w:p w14:paraId="259DC693" w14:textId="77777777" w:rsidR="00965C28" w:rsidRDefault="00965C28" w:rsidP="00965C28">
      <w:pPr>
        <w:spacing w:after="0"/>
        <w:ind w:left="360" w:right="709"/>
      </w:pPr>
    </w:p>
    <w:p w14:paraId="259DC694" w14:textId="02E878D1" w:rsidR="00965C28" w:rsidRPr="00E1792A" w:rsidRDefault="00965C28" w:rsidP="004A0581">
      <w:pPr>
        <w:autoSpaceDE w:val="0"/>
        <w:autoSpaceDN w:val="0"/>
        <w:adjustRightInd w:val="0"/>
        <w:spacing w:after="0"/>
        <w:ind w:left="397"/>
        <w:jc w:val="both"/>
        <w:rPr>
          <w:sz w:val="24"/>
          <w:szCs w:val="24"/>
        </w:rPr>
      </w:pPr>
      <w:r w:rsidRPr="002F79A4">
        <w:rPr>
          <w:sz w:val="24"/>
          <w:szCs w:val="24"/>
        </w:rPr>
        <w:lastRenderedPageBreak/>
        <w:t>The Council maintains the right to withhold the final 10% of the total ESIF funding until satisfactory project completion.</w:t>
      </w:r>
      <w:r w:rsidR="004425DC">
        <w:rPr>
          <w:sz w:val="24"/>
          <w:szCs w:val="24"/>
        </w:rPr>
        <w:t xml:space="preserve"> </w:t>
      </w:r>
    </w:p>
    <w:p w14:paraId="259DC695" w14:textId="77777777" w:rsidR="00D571B9" w:rsidRPr="00E1792A" w:rsidRDefault="00D571B9" w:rsidP="004A0581">
      <w:pPr>
        <w:spacing w:after="0"/>
        <w:ind w:left="360" w:right="709"/>
      </w:pPr>
    </w:p>
    <w:p w14:paraId="714D7D5B" w14:textId="0B84B9AA" w:rsidR="004A0581" w:rsidRDefault="00D571B9" w:rsidP="008E14A8">
      <w:pPr>
        <w:spacing w:after="0"/>
        <w:ind w:left="360" w:right="709"/>
      </w:pPr>
      <w:r w:rsidRPr="00E1792A">
        <w:rPr>
          <w:sz w:val="24"/>
          <w:szCs w:val="24"/>
        </w:rPr>
        <w:t xml:space="preserve">All project claims and </w:t>
      </w:r>
      <w:r w:rsidRPr="002F79A4">
        <w:rPr>
          <w:sz w:val="24"/>
          <w:szCs w:val="24"/>
        </w:rPr>
        <w:t xml:space="preserve">supporting evidence must be submitted electronically to </w:t>
      </w:r>
      <w:hyperlink r:id="rId19" w:history="1">
        <w:r w:rsidR="004A0581" w:rsidRPr="006F3FDF">
          <w:rPr>
            <w:rStyle w:val="Hyperlink"/>
          </w:rPr>
          <w:t>folkestonecommunityworks@folkestone-hythe.gov.uk</w:t>
        </w:r>
      </w:hyperlink>
    </w:p>
    <w:p w14:paraId="0611A237" w14:textId="77777777" w:rsidR="004A0581" w:rsidRDefault="004A0581" w:rsidP="008E14A8">
      <w:pPr>
        <w:spacing w:after="0"/>
        <w:ind w:left="360" w:right="709"/>
      </w:pPr>
    </w:p>
    <w:p w14:paraId="259DC698" w14:textId="56797699" w:rsidR="008E14A8" w:rsidRPr="00CE33A5" w:rsidRDefault="00D571B9" w:rsidP="008E14A8">
      <w:pPr>
        <w:spacing w:after="0"/>
        <w:ind w:left="360" w:right="709"/>
        <w:rPr>
          <w:sz w:val="24"/>
        </w:rPr>
      </w:pPr>
      <w:r w:rsidRPr="00CE33A5">
        <w:rPr>
          <w:sz w:val="24"/>
        </w:rPr>
        <w:t xml:space="preserve">Each project </w:t>
      </w:r>
      <w:r w:rsidR="008E14A8" w:rsidRPr="00CE33A5">
        <w:rPr>
          <w:sz w:val="24"/>
        </w:rPr>
        <w:t>claim will be paid in accordance with the details set out in the Gr</w:t>
      </w:r>
      <w:r w:rsidR="00BE7BD0">
        <w:rPr>
          <w:sz w:val="24"/>
        </w:rPr>
        <w:t>ant Funding A</w:t>
      </w:r>
      <w:r w:rsidR="008E14A8" w:rsidRPr="00CE33A5">
        <w:rPr>
          <w:sz w:val="24"/>
        </w:rPr>
        <w:t>greement where:</w:t>
      </w:r>
    </w:p>
    <w:p w14:paraId="65C8CE44" w14:textId="77777777" w:rsidR="004A2996" w:rsidRPr="00CE33A5" w:rsidRDefault="004A2996" w:rsidP="008E14A8">
      <w:pPr>
        <w:spacing w:after="0"/>
        <w:ind w:left="360" w:right="709"/>
        <w:rPr>
          <w:sz w:val="24"/>
        </w:rPr>
      </w:pPr>
    </w:p>
    <w:p w14:paraId="068FCF30" w14:textId="43A22A4D" w:rsidR="00E1792A" w:rsidRDefault="006675D0" w:rsidP="004470C4">
      <w:pPr>
        <w:pStyle w:val="ListParagraph"/>
        <w:numPr>
          <w:ilvl w:val="0"/>
          <w:numId w:val="4"/>
        </w:numPr>
        <w:tabs>
          <w:tab w:val="center" w:pos="1834"/>
        </w:tabs>
        <w:ind w:right="708"/>
        <w:rPr>
          <w:sz w:val="24"/>
        </w:rPr>
      </w:pPr>
      <w:r w:rsidRPr="00CE33A5">
        <w:rPr>
          <w:sz w:val="24"/>
        </w:rPr>
        <w:t xml:space="preserve">The Council has received </w:t>
      </w:r>
      <w:r w:rsidR="00E1792A">
        <w:rPr>
          <w:sz w:val="24"/>
        </w:rPr>
        <w:t>and reviewed the project claim and associated evidence and agreed the amount to be claimed.</w:t>
      </w:r>
    </w:p>
    <w:p w14:paraId="259DC699" w14:textId="3F3DAA4F" w:rsidR="006675D0" w:rsidRPr="00CE33A5" w:rsidRDefault="00E1792A" w:rsidP="004470C4">
      <w:pPr>
        <w:pStyle w:val="ListParagraph"/>
        <w:numPr>
          <w:ilvl w:val="0"/>
          <w:numId w:val="4"/>
        </w:numPr>
        <w:tabs>
          <w:tab w:val="center" w:pos="1834"/>
        </w:tabs>
        <w:ind w:right="708"/>
        <w:rPr>
          <w:sz w:val="24"/>
        </w:rPr>
      </w:pPr>
      <w:r>
        <w:rPr>
          <w:sz w:val="24"/>
        </w:rPr>
        <w:t>A</w:t>
      </w:r>
      <w:r w:rsidR="006675D0" w:rsidRPr="00CE33A5">
        <w:rPr>
          <w:sz w:val="24"/>
        </w:rPr>
        <w:t xml:space="preserve">n invoice for the </w:t>
      </w:r>
      <w:r>
        <w:rPr>
          <w:sz w:val="24"/>
        </w:rPr>
        <w:t>agreed</w:t>
      </w:r>
      <w:r w:rsidR="006675D0" w:rsidRPr="00CE33A5">
        <w:rPr>
          <w:sz w:val="24"/>
        </w:rPr>
        <w:t xml:space="preserve"> grant amount </w:t>
      </w:r>
      <w:r>
        <w:rPr>
          <w:sz w:val="24"/>
        </w:rPr>
        <w:t xml:space="preserve">has been received </w:t>
      </w:r>
      <w:r w:rsidR="006675D0" w:rsidRPr="00CE33A5">
        <w:rPr>
          <w:sz w:val="24"/>
        </w:rPr>
        <w:t xml:space="preserve">from the </w:t>
      </w:r>
      <w:r w:rsidR="00D571B9" w:rsidRPr="00CE33A5">
        <w:rPr>
          <w:sz w:val="24"/>
        </w:rPr>
        <w:t>lead Project Delivery Organisation.</w:t>
      </w:r>
    </w:p>
    <w:p w14:paraId="259DC69A" w14:textId="2B6FA51F" w:rsidR="006675D0" w:rsidRPr="00CE33A5" w:rsidRDefault="006675D0" w:rsidP="004470C4">
      <w:pPr>
        <w:pStyle w:val="ListParagraph"/>
        <w:numPr>
          <w:ilvl w:val="0"/>
          <w:numId w:val="4"/>
        </w:numPr>
        <w:tabs>
          <w:tab w:val="center" w:pos="1834"/>
        </w:tabs>
        <w:ind w:right="708"/>
        <w:rPr>
          <w:sz w:val="24"/>
        </w:rPr>
      </w:pPr>
      <w:r w:rsidRPr="00CE33A5">
        <w:rPr>
          <w:sz w:val="24"/>
        </w:rPr>
        <w:t xml:space="preserve">The Grant Claim is for Eligible Expenditure </w:t>
      </w:r>
      <w:r w:rsidR="00D571B9" w:rsidRPr="00CE33A5">
        <w:rPr>
          <w:sz w:val="24"/>
        </w:rPr>
        <w:t xml:space="preserve">and is </w:t>
      </w:r>
      <w:r w:rsidRPr="00CE33A5">
        <w:rPr>
          <w:sz w:val="24"/>
        </w:rPr>
        <w:t>in arrears</w:t>
      </w:r>
      <w:r w:rsidR="004425DC">
        <w:rPr>
          <w:sz w:val="24"/>
        </w:rPr>
        <w:t xml:space="preserve"> </w:t>
      </w:r>
      <w:r w:rsidR="004425DC" w:rsidRPr="007F32ED">
        <w:rPr>
          <w:color w:val="000000" w:themeColor="text1"/>
          <w:sz w:val="24"/>
        </w:rPr>
        <w:t>(</w:t>
      </w:r>
      <w:r w:rsidR="007F32ED" w:rsidRPr="007F32ED">
        <w:rPr>
          <w:i/>
          <w:color w:val="000000" w:themeColor="text1"/>
          <w:sz w:val="24"/>
        </w:rPr>
        <w:t>Please note:</w:t>
      </w:r>
      <w:r w:rsidR="007F32ED">
        <w:rPr>
          <w:color w:val="000000" w:themeColor="text1"/>
          <w:sz w:val="24"/>
        </w:rPr>
        <w:t xml:space="preserve"> </w:t>
      </w:r>
      <w:r w:rsidR="004425DC" w:rsidRPr="0029420E">
        <w:rPr>
          <w:b/>
          <w:color w:val="000000" w:themeColor="text1"/>
          <w:sz w:val="24"/>
        </w:rPr>
        <w:t xml:space="preserve">eligible expenditure cannot be claimed until defrayal from the </w:t>
      </w:r>
      <w:r w:rsidR="004425DC" w:rsidRPr="00A50B25">
        <w:rPr>
          <w:b/>
          <w:color w:val="000000" w:themeColor="text1"/>
          <w:sz w:val="24"/>
          <w:u w:val="single"/>
        </w:rPr>
        <w:t>named bank account</w:t>
      </w:r>
      <w:r w:rsidR="004425DC" w:rsidRPr="0029420E">
        <w:rPr>
          <w:b/>
          <w:color w:val="000000" w:themeColor="text1"/>
          <w:sz w:val="24"/>
        </w:rPr>
        <w:t xml:space="preserve"> has occurred</w:t>
      </w:r>
      <w:r w:rsidR="004425DC" w:rsidRPr="007F32ED">
        <w:rPr>
          <w:color w:val="000000" w:themeColor="text1"/>
          <w:sz w:val="24"/>
        </w:rPr>
        <w:t>)</w:t>
      </w:r>
      <w:r w:rsidRPr="007F32ED">
        <w:rPr>
          <w:color w:val="000000" w:themeColor="text1"/>
          <w:sz w:val="24"/>
        </w:rPr>
        <w:t xml:space="preserve">. </w:t>
      </w:r>
    </w:p>
    <w:p w14:paraId="259DC69B" w14:textId="77777777" w:rsidR="006675D0" w:rsidRPr="00CE33A5" w:rsidRDefault="006675D0" w:rsidP="004470C4">
      <w:pPr>
        <w:pStyle w:val="ListParagraph"/>
        <w:numPr>
          <w:ilvl w:val="0"/>
          <w:numId w:val="4"/>
        </w:numPr>
        <w:tabs>
          <w:tab w:val="center" w:pos="1834"/>
        </w:tabs>
        <w:ind w:right="708"/>
        <w:rPr>
          <w:sz w:val="24"/>
        </w:rPr>
      </w:pPr>
      <w:r w:rsidRPr="00CE33A5">
        <w:rPr>
          <w:sz w:val="24"/>
        </w:rPr>
        <w:t>The payment of the Grant related to actual costs incurred</w:t>
      </w:r>
      <w:r w:rsidR="008E14A8" w:rsidRPr="00CE33A5">
        <w:rPr>
          <w:sz w:val="24"/>
        </w:rPr>
        <w:t xml:space="preserve"> with </w:t>
      </w:r>
      <w:r w:rsidRPr="00CE33A5">
        <w:rPr>
          <w:sz w:val="24"/>
        </w:rPr>
        <w:t xml:space="preserve">required evidence </w:t>
      </w:r>
      <w:r w:rsidR="008E14A8" w:rsidRPr="00CE33A5">
        <w:rPr>
          <w:sz w:val="24"/>
        </w:rPr>
        <w:t xml:space="preserve">submitted </w:t>
      </w:r>
      <w:r w:rsidRPr="00CE33A5">
        <w:rPr>
          <w:sz w:val="24"/>
        </w:rPr>
        <w:t>to substantiate the claim</w:t>
      </w:r>
      <w:r w:rsidR="008E14A8" w:rsidRPr="00CE33A5">
        <w:rPr>
          <w:sz w:val="24"/>
        </w:rPr>
        <w:t xml:space="preserve">.  This evidence will </w:t>
      </w:r>
      <w:r w:rsidRPr="00CE33A5">
        <w:rPr>
          <w:sz w:val="24"/>
        </w:rPr>
        <w:t>includ</w:t>
      </w:r>
      <w:r w:rsidR="008E14A8" w:rsidRPr="00CE33A5">
        <w:rPr>
          <w:sz w:val="24"/>
        </w:rPr>
        <w:t>e:</w:t>
      </w:r>
    </w:p>
    <w:p w14:paraId="1C96FDCD" w14:textId="2D6585D8" w:rsidR="006D0997" w:rsidRPr="00CE33A5" w:rsidRDefault="006675D0" w:rsidP="004470C4">
      <w:pPr>
        <w:pStyle w:val="PlainText"/>
        <w:numPr>
          <w:ilvl w:val="0"/>
          <w:numId w:val="9"/>
        </w:numPr>
        <w:rPr>
          <w:sz w:val="24"/>
          <w:szCs w:val="22"/>
        </w:rPr>
      </w:pPr>
      <w:r w:rsidRPr="00CE33A5">
        <w:rPr>
          <w:sz w:val="24"/>
          <w:szCs w:val="22"/>
        </w:rPr>
        <w:t>properly certified invoices;</w:t>
      </w:r>
    </w:p>
    <w:p w14:paraId="259DC69C" w14:textId="2ACC8DCE" w:rsidR="007C433C" w:rsidRPr="00CE33A5" w:rsidRDefault="006D0997" w:rsidP="004470C4">
      <w:pPr>
        <w:pStyle w:val="PlainText"/>
        <w:numPr>
          <w:ilvl w:val="0"/>
          <w:numId w:val="9"/>
        </w:numPr>
        <w:rPr>
          <w:sz w:val="24"/>
          <w:szCs w:val="22"/>
        </w:rPr>
      </w:pPr>
      <w:r w:rsidRPr="00CE33A5">
        <w:rPr>
          <w:sz w:val="24"/>
          <w:szCs w:val="22"/>
        </w:rPr>
        <w:t>quotes/tender documentation complying with ESIF requirements</w:t>
      </w:r>
      <w:r w:rsidR="004A0581" w:rsidRPr="00CE33A5">
        <w:rPr>
          <w:sz w:val="24"/>
          <w:szCs w:val="22"/>
        </w:rPr>
        <w:t>;</w:t>
      </w:r>
    </w:p>
    <w:p w14:paraId="259DC69D" w14:textId="1ED92C8F" w:rsidR="007C433C" w:rsidRPr="00CE33A5" w:rsidRDefault="007C433C" w:rsidP="004470C4">
      <w:pPr>
        <w:pStyle w:val="PlainText"/>
        <w:numPr>
          <w:ilvl w:val="0"/>
          <w:numId w:val="9"/>
        </w:numPr>
        <w:rPr>
          <w:sz w:val="24"/>
        </w:rPr>
      </w:pPr>
      <w:r w:rsidRPr="00CE33A5">
        <w:rPr>
          <w:sz w:val="24"/>
          <w:szCs w:val="22"/>
        </w:rPr>
        <w:t xml:space="preserve">bank statements </w:t>
      </w:r>
      <w:r w:rsidR="0047438A">
        <w:rPr>
          <w:sz w:val="24"/>
          <w:szCs w:val="22"/>
        </w:rPr>
        <w:t xml:space="preserve">from the named bank account </w:t>
      </w:r>
      <w:r w:rsidRPr="00CE33A5">
        <w:rPr>
          <w:sz w:val="24"/>
          <w:szCs w:val="22"/>
        </w:rPr>
        <w:t>showing payment</w:t>
      </w:r>
      <w:r w:rsidRPr="00CE33A5">
        <w:rPr>
          <w:sz w:val="24"/>
        </w:rPr>
        <w:t xml:space="preserve">; </w:t>
      </w:r>
    </w:p>
    <w:p w14:paraId="259DC69E" w14:textId="77777777" w:rsidR="007C433C" w:rsidRDefault="007C433C" w:rsidP="004470C4">
      <w:pPr>
        <w:pStyle w:val="ListParagraph"/>
        <w:numPr>
          <w:ilvl w:val="0"/>
          <w:numId w:val="3"/>
        </w:numPr>
        <w:spacing w:after="0"/>
        <w:ind w:right="709"/>
        <w:rPr>
          <w:sz w:val="24"/>
        </w:rPr>
      </w:pPr>
      <w:r w:rsidRPr="00CE33A5">
        <w:rPr>
          <w:sz w:val="24"/>
        </w:rPr>
        <w:t>timesheets;</w:t>
      </w:r>
    </w:p>
    <w:p w14:paraId="3BBB667A" w14:textId="1F571EA1" w:rsidR="00E1792A" w:rsidRPr="00CE33A5" w:rsidRDefault="00E1792A" w:rsidP="004470C4">
      <w:pPr>
        <w:pStyle w:val="ListParagraph"/>
        <w:numPr>
          <w:ilvl w:val="0"/>
          <w:numId w:val="3"/>
        </w:numPr>
        <w:spacing w:after="0"/>
        <w:ind w:right="709"/>
        <w:rPr>
          <w:sz w:val="24"/>
        </w:rPr>
      </w:pPr>
      <w:r>
        <w:rPr>
          <w:sz w:val="24"/>
        </w:rPr>
        <w:t>pay-slips</w:t>
      </w:r>
    </w:p>
    <w:p w14:paraId="259DC69F" w14:textId="473D8057" w:rsidR="007C433C" w:rsidRPr="00D80686" w:rsidRDefault="007C433C" w:rsidP="004470C4">
      <w:pPr>
        <w:pStyle w:val="ListParagraph"/>
        <w:numPr>
          <w:ilvl w:val="0"/>
          <w:numId w:val="3"/>
        </w:numPr>
        <w:spacing w:after="0"/>
        <w:ind w:right="709"/>
        <w:rPr>
          <w:sz w:val="24"/>
        </w:rPr>
      </w:pPr>
      <w:proofErr w:type="gramStart"/>
      <w:r w:rsidRPr="00D80686">
        <w:rPr>
          <w:sz w:val="24"/>
        </w:rPr>
        <w:t>any</w:t>
      </w:r>
      <w:proofErr w:type="gramEnd"/>
      <w:r w:rsidRPr="00D80686">
        <w:rPr>
          <w:sz w:val="24"/>
        </w:rPr>
        <w:t xml:space="preserve"> other evidence of defrayal for expenditures related to the match funding and the grant</w:t>
      </w:r>
      <w:r w:rsidR="004A0581" w:rsidRPr="00D80686">
        <w:rPr>
          <w:sz w:val="24"/>
        </w:rPr>
        <w:t>.</w:t>
      </w:r>
    </w:p>
    <w:p w14:paraId="0468E59E" w14:textId="77777777" w:rsidR="004A0581" w:rsidRPr="00CE33A5" w:rsidRDefault="004A0581" w:rsidP="0062186E">
      <w:pPr>
        <w:pStyle w:val="ListParagraph"/>
        <w:spacing w:after="0"/>
        <w:ind w:left="450" w:right="709"/>
        <w:rPr>
          <w:sz w:val="24"/>
        </w:rPr>
      </w:pPr>
    </w:p>
    <w:p w14:paraId="259DC6A0" w14:textId="2CF4835F" w:rsidR="00FC5AE5" w:rsidRPr="00CE33A5" w:rsidRDefault="00D571B9" w:rsidP="004470C4">
      <w:pPr>
        <w:pStyle w:val="ListParagraph"/>
        <w:numPr>
          <w:ilvl w:val="0"/>
          <w:numId w:val="4"/>
        </w:numPr>
        <w:tabs>
          <w:tab w:val="center" w:pos="1834"/>
        </w:tabs>
        <w:ind w:right="708"/>
        <w:rPr>
          <w:sz w:val="24"/>
        </w:rPr>
      </w:pPr>
      <w:r w:rsidRPr="00CE33A5">
        <w:rPr>
          <w:sz w:val="24"/>
        </w:rPr>
        <w:t>The required e</w:t>
      </w:r>
      <w:r w:rsidR="008E14A8" w:rsidRPr="00CE33A5">
        <w:rPr>
          <w:sz w:val="24"/>
        </w:rPr>
        <w:t xml:space="preserve">vidence of </w:t>
      </w:r>
      <w:r w:rsidRPr="00CE33A5">
        <w:rPr>
          <w:sz w:val="24"/>
        </w:rPr>
        <w:t xml:space="preserve">receipt of </w:t>
      </w:r>
      <w:r w:rsidR="00FC5AE5" w:rsidRPr="00CE33A5">
        <w:rPr>
          <w:sz w:val="24"/>
        </w:rPr>
        <w:t xml:space="preserve">the </w:t>
      </w:r>
      <w:r w:rsidRPr="00CE33A5">
        <w:rPr>
          <w:sz w:val="24"/>
        </w:rPr>
        <w:t xml:space="preserve">required </w:t>
      </w:r>
      <w:r w:rsidR="00FC5AE5" w:rsidRPr="00CE33A5">
        <w:rPr>
          <w:sz w:val="24"/>
        </w:rPr>
        <w:t>match funding</w:t>
      </w:r>
      <w:r w:rsidRPr="00CE33A5">
        <w:rPr>
          <w:sz w:val="24"/>
        </w:rPr>
        <w:t xml:space="preserve">, </w:t>
      </w:r>
      <w:r w:rsidR="00FC5AE5" w:rsidRPr="00CE33A5">
        <w:rPr>
          <w:sz w:val="24"/>
        </w:rPr>
        <w:t>as detailed in the Grant Agreement</w:t>
      </w:r>
      <w:r w:rsidR="009621A6" w:rsidRPr="00CE33A5">
        <w:rPr>
          <w:sz w:val="24"/>
        </w:rPr>
        <w:t>, is provided</w:t>
      </w:r>
      <w:r w:rsidR="008E14A8" w:rsidRPr="00CE33A5">
        <w:rPr>
          <w:sz w:val="24"/>
        </w:rPr>
        <w:t>.</w:t>
      </w:r>
      <w:r w:rsidR="00FC5AE5" w:rsidRPr="00CE33A5">
        <w:rPr>
          <w:sz w:val="24"/>
        </w:rPr>
        <w:t xml:space="preserve"> </w:t>
      </w:r>
    </w:p>
    <w:p w14:paraId="259DC6A1" w14:textId="4D30DD42" w:rsidR="007C433C" w:rsidRPr="00CE33A5" w:rsidRDefault="009621A6" w:rsidP="004470C4">
      <w:pPr>
        <w:pStyle w:val="ListParagraph"/>
        <w:numPr>
          <w:ilvl w:val="0"/>
          <w:numId w:val="4"/>
        </w:numPr>
        <w:tabs>
          <w:tab w:val="center" w:pos="1834"/>
        </w:tabs>
        <w:ind w:right="708"/>
        <w:rPr>
          <w:sz w:val="24"/>
        </w:rPr>
      </w:pPr>
      <w:r w:rsidRPr="00CE33A5">
        <w:rPr>
          <w:sz w:val="24"/>
        </w:rPr>
        <w:t>The</w:t>
      </w:r>
      <w:r w:rsidR="00BE7BD0">
        <w:rPr>
          <w:sz w:val="24"/>
        </w:rPr>
        <w:t xml:space="preserve"> agreed O</w:t>
      </w:r>
      <w:r w:rsidR="007C433C" w:rsidRPr="00CE33A5">
        <w:rPr>
          <w:sz w:val="24"/>
        </w:rPr>
        <w:t>utputs</w:t>
      </w:r>
      <w:r w:rsidR="00D571B9" w:rsidRPr="00CE33A5">
        <w:rPr>
          <w:sz w:val="24"/>
        </w:rPr>
        <w:t xml:space="preserve"> for the specified period</w:t>
      </w:r>
      <w:r w:rsidR="007C433C" w:rsidRPr="00CE33A5">
        <w:rPr>
          <w:sz w:val="24"/>
        </w:rPr>
        <w:t>, as set out in the Grant Fundin</w:t>
      </w:r>
      <w:r w:rsidR="00D571B9" w:rsidRPr="00CE33A5">
        <w:rPr>
          <w:sz w:val="24"/>
        </w:rPr>
        <w:t xml:space="preserve">g Agreement, </w:t>
      </w:r>
      <w:r w:rsidRPr="00CE33A5">
        <w:rPr>
          <w:sz w:val="24"/>
        </w:rPr>
        <w:t xml:space="preserve">have been achieved </w:t>
      </w:r>
      <w:r w:rsidR="007C433C" w:rsidRPr="00CE33A5">
        <w:rPr>
          <w:sz w:val="24"/>
        </w:rPr>
        <w:t>and evidence provided to substantiate th</w:t>
      </w:r>
      <w:r w:rsidR="00BE7BD0">
        <w:rPr>
          <w:sz w:val="24"/>
        </w:rPr>
        <w:t>e</w:t>
      </w:r>
      <w:r w:rsidRPr="00CE33A5">
        <w:rPr>
          <w:sz w:val="24"/>
        </w:rPr>
        <w:t>s</w:t>
      </w:r>
      <w:r w:rsidR="00BE7BD0">
        <w:rPr>
          <w:sz w:val="24"/>
        </w:rPr>
        <w:t>e</w:t>
      </w:r>
      <w:r w:rsidR="007C433C" w:rsidRPr="00CE33A5">
        <w:rPr>
          <w:sz w:val="24"/>
        </w:rPr>
        <w:t>.</w:t>
      </w:r>
    </w:p>
    <w:p w14:paraId="259DC6A2" w14:textId="66A505B1" w:rsidR="006675D0" w:rsidRDefault="006675D0" w:rsidP="006675D0">
      <w:pPr>
        <w:ind w:left="360" w:right="708"/>
        <w:rPr>
          <w:sz w:val="24"/>
          <w:szCs w:val="24"/>
        </w:rPr>
      </w:pPr>
      <w:r w:rsidRPr="006675D0">
        <w:rPr>
          <w:sz w:val="24"/>
          <w:szCs w:val="24"/>
        </w:rPr>
        <w:t xml:space="preserve">The Council will normally </w:t>
      </w:r>
      <w:r w:rsidR="009621A6">
        <w:rPr>
          <w:sz w:val="24"/>
          <w:szCs w:val="24"/>
        </w:rPr>
        <w:t>pay</w:t>
      </w:r>
      <w:r w:rsidRPr="006675D0">
        <w:rPr>
          <w:sz w:val="24"/>
          <w:szCs w:val="24"/>
        </w:rPr>
        <w:t xml:space="preserve"> </w:t>
      </w:r>
      <w:r w:rsidR="00BE7BD0">
        <w:rPr>
          <w:sz w:val="24"/>
          <w:szCs w:val="24"/>
        </w:rPr>
        <w:t xml:space="preserve">a </w:t>
      </w:r>
      <w:r w:rsidRPr="006675D0">
        <w:rPr>
          <w:sz w:val="24"/>
          <w:szCs w:val="24"/>
        </w:rPr>
        <w:t xml:space="preserve">Grant Claim within 25 Working Days of receipt, but this is subject to the </w:t>
      </w:r>
      <w:r w:rsidR="009621A6">
        <w:rPr>
          <w:sz w:val="24"/>
          <w:szCs w:val="24"/>
        </w:rPr>
        <w:t>grant r</w:t>
      </w:r>
      <w:r w:rsidRPr="006675D0">
        <w:rPr>
          <w:sz w:val="24"/>
          <w:szCs w:val="24"/>
        </w:rPr>
        <w:t xml:space="preserve">ecipient satisfactorily meeting any request for further particulars about the Eligible Expenditure </w:t>
      </w:r>
      <w:r w:rsidR="007C433C">
        <w:rPr>
          <w:sz w:val="24"/>
          <w:szCs w:val="24"/>
        </w:rPr>
        <w:t xml:space="preserve">and achievement of </w:t>
      </w:r>
      <w:r w:rsidR="00BE7BD0">
        <w:rPr>
          <w:sz w:val="24"/>
          <w:szCs w:val="24"/>
        </w:rPr>
        <w:t>O</w:t>
      </w:r>
      <w:r w:rsidR="007C433C">
        <w:rPr>
          <w:sz w:val="24"/>
          <w:szCs w:val="24"/>
        </w:rPr>
        <w:t xml:space="preserve">utputs </w:t>
      </w:r>
      <w:r w:rsidRPr="006675D0">
        <w:rPr>
          <w:sz w:val="24"/>
          <w:szCs w:val="24"/>
        </w:rPr>
        <w:t>i</w:t>
      </w:r>
      <w:r w:rsidR="007C433C">
        <w:rPr>
          <w:sz w:val="24"/>
          <w:szCs w:val="24"/>
        </w:rPr>
        <w:t>n the Grant Claim</w:t>
      </w:r>
      <w:r w:rsidRPr="006675D0">
        <w:rPr>
          <w:sz w:val="24"/>
          <w:szCs w:val="24"/>
        </w:rPr>
        <w:t xml:space="preserve">. </w:t>
      </w:r>
    </w:p>
    <w:p w14:paraId="259DC6A3" w14:textId="1479C722" w:rsidR="009621A6" w:rsidRDefault="009621A6" w:rsidP="009621A6">
      <w:pPr>
        <w:pStyle w:val="PlainText"/>
        <w:ind w:left="360"/>
        <w:rPr>
          <w:rFonts w:cs="Arial"/>
          <w:sz w:val="24"/>
          <w:szCs w:val="24"/>
        </w:rPr>
      </w:pPr>
      <w:r>
        <w:rPr>
          <w:rFonts w:cs="Arial"/>
          <w:sz w:val="24"/>
          <w:szCs w:val="24"/>
        </w:rPr>
        <w:t>Once the Gr</w:t>
      </w:r>
      <w:r w:rsidRPr="0048628C">
        <w:rPr>
          <w:rFonts w:cs="Arial"/>
          <w:sz w:val="24"/>
          <w:szCs w:val="24"/>
        </w:rPr>
        <w:t xml:space="preserve">ant </w:t>
      </w:r>
      <w:r>
        <w:rPr>
          <w:rFonts w:cs="Arial"/>
          <w:sz w:val="24"/>
          <w:szCs w:val="24"/>
        </w:rPr>
        <w:t xml:space="preserve">Claim has been submitted by the lead Project Delivery Organisation, the claim will be checked for eligibility by the </w:t>
      </w:r>
      <w:r w:rsidR="00BA01BC">
        <w:rPr>
          <w:rFonts w:cs="Arial"/>
          <w:sz w:val="24"/>
          <w:szCs w:val="24"/>
        </w:rPr>
        <w:t xml:space="preserve">Programme </w:t>
      </w:r>
      <w:r>
        <w:rPr>
          <w:rFonts w:cs="Arial"/>
          <w:sz w:val="24"/>
          <w:szCs w:val="24"/>
        </w:rPr>
        <w:t xml:space="preserve">Assistant and a </w:t>
      </w:r>
      <w:r w:rsidRPr="0048628C">
        <w:rPr>
          <w:rFonts w:cs="Arial"/>
          <w:sz w:val="24"/>
          <w:szCs w:val="24"/>
        </w:rPr>
        <w:t xml:space="preserve">'double-check' will be made by the </w:t>
      </w:r>
      <w:r w:rsidR="00BA01BC">
        <w:rPr>
          <w:rFonts w:cs="Arial"/>
          <w:sz w:val="24"/>
          <w:szCs w:val="24"/>
        </w:rPr>
        <w:t xml:space="preserve">Programme </w:t>
      </w:r>
      <w:r w:rsidRPr="0048628C">
        <w:rPr>
          <w:rFonts w:cs="Arial"/>
          <w:sz w:val="24"/>
          <w:szCs w:val="24"/>
        </w:rPr>
        <w:t>Mana</w:t>
      </w:r>
      <w:r>
        <w:rPr>
          <w:rFonts w:cs="Arial"/>
          <w:sz w:val="24"/>
          <w:szCs w:val="24"/>
        </w:rPr>
        <w:t>ger</w:t>
      </w:r>
      <w:r w:rsidR="00B347C7">
        <w:rPr>
          <w:rFonts w:cs="Arial"/>
          <w:sz w:val="24"/>
          <w:szCs w:val="24"/>
        </w:rPr>
        <w:t xml:space="preserve"> with support from the Finance Off</w:t>
      </w:r>
      <w:r w:rsidR="0047438A">
        <w:rPr>
          <w:rFonts w:cs="Arial"/>
          <w:sz w:val="24"/>
          <w:szCs w:val="24"/>
        </w:rPr>
        <w:t>icer</w:t>
      </w:r>
      <w:r w:rsidRPr="0048628C">
        <w:rPr>
          <w:rFonts w:cs="Arial"/>
          <w:sz w:val="24"/>
          <w:szCs w:val="24"/>
        </w:rPr>
        <w:t xml:space="preserve">. </w:t>
      </w:r>
    </w:p>
    <w:p w14:paraId="259DC6A4" w14:textId="77777777" w:rsidR="009621A6" w:rsidRDefault="009621A6" w:rsidP="009621A6">
      <w:pPr>
        <w:pStyle w:val="PlainText"/>
        <w:ind w:left="360"/>
        <w:rPr>
          <w:rFonts w:cs="Arial"/>
          <w:sz w:val="24"/>
          <w:szCs w:val="24"/>
        </w:rPr>
      </w:pPr>
    </w:p>
    <w:p w14:paraId="259DC6A5" w14:textId="11BD4D44" w:rsidR="009621A6" w:rsidRPr="0048628C" w:rsidRDefault="009621A6" w:rsidP="009621A6">
      <w:pPr>
        <w:pStyle w:val="PlainText"/>
        <w:ind w:left="360"/>
        <w:rPr>
          <w:rFonts w:cs="Arial"/>
          <w:sz w:val="24"/>
          <w:szCs w:val="24"/>
        </w:rPr>
      </w:pPr>
      <w:r>
        <w:rPr>
          <w:rFonts w:cs="Arial"/>
          <w:sz w:val="24"/>
          <w:szCs w:val="24"/>
        </w:rPr>
        <w:t xml:space="preserve">The </w:t>
      </w:r>
      <w:r w:rsidR="00BA01BC">
        <w:rPr>
          <w:rFonts w:cs="Arial"/>
          <w:sz w:val="24"/>
          <w:szCs w:val="24"/>
        </w:rPr>
        <w:t xml:space="preserve">Programme </w:t>
      </w:r>
      <w:r>
        <w:rPr>
          <w:rFonts w:cs="Arial"/>
          <w:sz w:val="24"/>
          <w:szCs w:val="24"/>
        </w:rPr>
        <w:t>Assistant will then update p</w:t>
      </w:r>
      <w:r w:rsidRPr="0048628C">
        <w:rPr>
          <w:rFonts w:cs="Arial"/>
          <w:sz w:val="24"/>
          <w:szCs w:val="24"/>
        </w:rPr>
        <w:t xml:space="preserve">roject level budget monitoring tables </w:t>
      </w:r>
      <w:r>
        <w:rPr>
          <w:rFonts w:cs="Arial"/>
          <w:sz w:val="24"/>
          <w:szCs w:val="24"/>
        </w:rPr>
        <w:t>that include</w:t>
      </w:r>
      <w:r w:rsidRPr="0048628C">
        <w:rPr>
          <w:rFonts w:cs="Arial"/>
          <w:sz w:val="24"/>
          <w:szCs w:val="24"/>
        </w:rPr>
        <w:t xml:space="preserve"> both actual spend and budget forecasts</w:t>
      </w:r>
      <w:r>
        <w:rPr>
          <w:rFonts w:cs="Arial"/>
          <w:sz w:val="24"/>
          <w:szCs w:val="24"/>
        </w:rPr>
        <w:t xml:space="preserve"> to </w:t>
      </w:r>
      <w:r w:rsidRPr="0048628C">
        <w:rPr>
          <w:rFonts w:cs="Arial"/>
          <w:sz w:val="24"/>
          <w:szCs w:val="24"/>
        </w:rPr>
        <w:t>highlight potential over/under spend against the approved budget.</w:t>
      </w:r>
    </w:p>
    <w:p w14:paraId="259DC6A8" w14:textId="77777777" w:rsidR="00965C28" w:rsidRDefault="00965C28" w:rsidP="009621A6">
      <w:pPr>
        <w:pStyle w:val="PlainText"/>
        <w:ind w:left="360"/>
        <w:rPr>
          <w:rFonts w:cs="Arial"/>
          <w:sz w:val="24"/>
          <w:szCs w:val="24"/>
        </w:rPr>
      </w:pPr>
    </w:p>
    <w:p w14:paraId="259DC6A9" w14:textId="582C3D17" w:rsidR="009621A6" w:rsidRDefault="009621A6" w:rsidP="00965C28">
      <w:pPr>
        <w:pStyle w:val="PlainText"/>
        <w:ind w:left="360"/>
        <w:rPr>
          <w:rFonts w:cs="Arial"/>
          <w:sz w:val="24"/>
          <w:szCs w:val="24"/>
        </w:rPr>
      </w:pPr>
      <w:r w:rsidRPr="0048628C">
        <w:rPr>
          <w:rFonts w:cs="Arial"/>
          <w:sz w:val="24"/>
          <w:szCs w:val="24"/>
        </w:rPr>
        <w:t>The final c</w:t>
      </w:r>
      <w:r w:rsidR="001C2283">
        <w:rPr>
          <w:rFonts w:cs="Arial"/>
          <w:sz w:val="24"/>
          <w:szCs w:val="24"/>
        </w:rPr>
        <w:t xml:space="preserve">laim will then be submitted to </w:t>
      </w:r>
      <w:r w:rsidR="001C2283" w:rsidRPr="007F32ED">
        <w:rPr>
          <w:rFonts w:cs="Arial"/>
          <w:sz w:val="24"/>
          <w:szCs w:val="24"/>
        </w:rPr>
        <w:t>F&amp;H</w:t>
      </w:r>
      <w:r w:rsidRPr="007F32ED">
        <w:rPr>
          <w:rFonts w:cs="Arial"/>
          <w:sz w:val="24"/>
          <w:szCs w:val="24"/>
        </w:rPr>
        <w:t xml:space="preserve">DC's </w:t>
      </w:r>
      <w:r w:rsidR="00BE7BD0" w:rsidRPr="007F32ED">
        <w:rPr>
          <w:rFonts w:cs="Arial"/>
          <w:sz w:val="24"/>
          <w:szCs w:val="24"/>
        </w:rPr>
        <w:t xml:space="preserve">Chief </w:t>
      </w:r>
      <w:r w:rsidRPr="007F32ED">
        <w:rPr>
          <w:rFonts w:cs="Arial"/>
          <w:sz w:val="24"/>
          <w:szCs w:val="24"/>
        </w:rPr>
        <w:t xml:space="preserve">Economic Development </w:t>
      </w:r>
      <w:r w:rsidR="00BE7BD0" w:rsidRPr="007F32ED">
        <w:rPr>
          <w:rFonts w:cs="Arial"/>
          <w:sz w:val="24"/>
          <w:szCs w:val="24"/>
        </w:rPr>
        <w:t xml:space="preserve">Officer </w:t>
      </w:r>
      <w:r w:rsidRPr="007F32ED">
        <w:rPr>
          <w:rFonts w:cs="Arial"/>
          <w:sz w:val="24"/>
          <w:szCs w:val="24"/>
        </w:rPr>
        <w:t xml:space="preserve">for sign-off before </w:t>
      </w:r>
      <w:r w:rsidR="00965C28" w:rsidRPr="007F32ED">
        <w:rPr>
          <w:rFonts w:cs="Arial"/>
          <w:sz w:val="24"/>
          <w:szCs w:val="24"/>
        </w:rPr>
        <w:t>payment is made to the Project Delivery Organisation</w:t>
      </w:r>
      <w:r w:rsidRPr="007F32ED">
        <w:rPr>
          <w:rFonts w:cs="Arial"/>
          <w:sz w:val="24"/>
          <w:szCs w:val="24"/>
        </w:rPr>
        <w:t>.</w:t>
      </w:r>
      <w:r w:rsidRPr="0048628C">
        <w:rPr>
          <w:rFonts w:cs="Arial"/>
          <w:sz w:val="24"/>
          <w:szCs w:val="24"/>
        </w:rPr>
        <w:t xml:space="preserve"> </w:t>
      </w:r>
    </w:p>
    <w:p w14:paraId="6FA1A5C6" w14:textId="77777777" w:rsidR="00A06A3C" w:rsidRPr="00D80686" w:rsidRDefault="00A06A3C" w:rsidP="00965C28">
      <w:pPr>
        <w:pStyle w:val="PlainText"/>
        <w:ind w:left="360"/>
        <w:rPr>
          <w:rFonts w:cs="Arial"/>
          <w:sz w:val="24"/>
          <w:szCs w:val="24"/>
        </w:rPr>
      </w:pPr>
    </w:p>
    <w:p w14:paraId="207B6947" w14:textId="209F4252" w:rsidR="00A06A3C" w:rsidRPr="00D80686" w:rsidRDefault="00A06A3C" w:rsidP="00276342">
      <w:pPr>
        <w:autoSpaceDE w:val="0"/>
        <w:autoSpaceDN w:val="0"/>
        <w:adjustRightInd w:val="0"/>
        <w:spacing w:after="120"/>
        <w:ind w:left="360"/>
        <w:jc w:val="both"/>
        <w:rPr>
          <w:sz w:val="24"/>
          <w:szCs w:val="24"/>
        </w:rPr>
      </w:pPr>
      <w:r w:rsidRPr="00D80686">
        <w:rPr>
          <w:sz w:val="24"/>
          <w:szCs w:val="24"/>
        </w:rPr>
        <w:t xml:space="preserve">The Accountable Body, Folkestone &amp; Hythe District Council (F&amp;HDC), will complete regular financial claims to the </w:t>
      </w:r>
      <w:r w:rsidR="008E4969" w:rsidRPr="00D80686">
        <w:rPr>
          <w:sz w:val="24"/>
          <w:szCs w:val="24"/>
        </w:rPr>
        <w:t xml:space="preserve">ERDF </w:t>
      </w:r>
      <w:r w:rsidRPr="00D80686">
        <w:rPr>
          <w:sz w:val="24"/>
          <w:szCs w:val="24"/>
        </w:rPr>
        <w:t>Managing Authority</w:t>
      </w:r>
      <w:r w:rsidR="008E4969" w:rsidRPr="00D80686">
        <w:rPr>
          <w:sz w:val="24"/>
          <w:szCs w:val="24"/>
        </w:rPr>
        <w:t>, Ministry of Housing, Local Government and Communities</w:t>
      </w:r>
      <w:r w:rsidRPr="00D80686">
        <w:rPr>
          <w:sz w:val="24"/>
          <w:szCs w:val="24"/>
        </w:rPr>
        <w:t xml:space="preserve">. Preparation of these claims will be led by the </w:t>
      </w:r>
      <w:r w:rsidR="00BA01BC">
        <w:rPr>
          <w:sz w:val="24"/>
          <w:szCs w:val="24"/>
        </w:rPr>
        <w:t xml:space="preserve">Programme </w:t>
      </w:r>
      <w:r w:rsidRPr="00D80686">
        <w:rPr>
          <w:sz w:val="24"/>
          <w:szCs w:val="24"/>
        </w:rPr>
        <w:t xml:space="preserve">Manager and the </w:t>
      </w:r>
      <w:r w:rsidR="00BA01BC">
        <w:rPr>
          <w:sz w:val="24"/>
          <w:szCs w:val="24"/>
        </w:rPr>
        <w:t xml:space="preserve">Programme </w:t>
      </w:r>
      <w:r w:rsidRPr="00D80686">
        <w:rPr>
          <w:sz w:val="24"/>
          <w:szCs w:val="24"/>
        </w:rPr>
        <w:t xml:space="preserve">Assistant with significant support from F&amp;HDC’s corporate Finance Team. The individual project claims will form an integral part of these claims and the Lead Project Delivery Organisations may </w:t>
      </w:r>
      <w:r w:rsidR="00E337ED" w:rsidRPr="00D80686">
        <w:rPr>
          <w:sz w:val="24"/>
          <w:szCs w:val="24"/>
        </w:rPr>
        <w:t xml:space="preserve">be </w:t>
      </w:r>
      <w:r w:rsidRPr="00D80686">
        <w:rPr>
          <w:sz w:val="24"/>
          <w:szCs w:val="24"/>
        </w:rPr>
        <w:t xml:space="preserve">called upon to support the process. </w:t>
      </w:r>
      <w:r w:rsidR="008E4969" w:rsidRPr="00D80686">
        <w:rPr>
          <w:sz w:val="24"/>
          <w:szCs w:val="24"/>
          <w:u w:val="single"/>
        </w:rPr>
        <w:t>Expenditure rejected by the Managing Authority will be clawed back from the</w:t>
      </w:r>
      <w:r w:rsidR="00FF1AA4" w:rsidRPr="00D80686">
        <w:rPr>
          <w:sz w:val="24"/>
          <w:szCs w:val="24"/>
          <w:u w:val="single"/>
        </w:rPr>
        <w:t xml:space="preserve"> </w:t>
      </w:r>
      <w:r w:rsidR="008E4969" w:rsidRPr="00D80686">
        <w:rPr>
          <w:sz w:val="24"/>
          <w:szCs w:val="24"/>
          <w:u w:val="single"/>
        </w:rPr>
        <w:t>individual project</w:t>
      </w:r>
      <w:r w:rsidR="00FF1AA4" w:rsidRPr="00D80686">
        <w:rPr>
          <w:sz w:val="24"/>
          <w:szCs w:val="24"/>
          <w:u w:val="single"/>
        </w:rPr>
        <w:t>s that are claiming the expenditure</w:t>
      </w:r>
      <w:r w:rsidR="008E4969" w:rsidRPr="00D80686">
        <w:rPr>
          <w:sz w:val="24"/>
          <w:szCs w:val="24"/>
        </w:rPr>
        <w:t>.</w:t>
      </w:r>
    </w:p>
    <w:p w14:paraId="27AA7803" w14:textId="33F95879" w:rsidR="00A06A3C" w:rsidRPr="007F32ED" w:rsidRDefault="00A06A3C" w:rsidP="00276342">
      <w:pPr>
        <w:autoSpaceDE w:val="0"/>
        <w:autoSpaceDN w:val="0"/>
        <w:adjustRightInd w:val="0"/>
        <w:spacing w:after="120"/>
        <w:ind w:left="360"/>
        <w:jc w:val="both"/>
        <w:rPr>
          <w:color w:val="000000" w:themeColor="text1"/>
          <w:sz w:val="24"/>
          <w:szCs w:val="24"/>
        </w:rPr>
      </w:pPr>
      <w:r w:rsidRPr="007F32ED">
        <w:rPr>
          <w:color w:val="000000" w:themeColor="text1"/>
          <w:sz w:val="24"/>
          <w:szCs w:val="24"/>
        </w:rPr>
        <w:t xml:space="preserve">The Council's financial systems will be </w:t>
      </w:r>
      <w:r w:rsidR="00E337ED" w:rsidRPr="007F32ED">
        <w:rPr>
          <w:color w:val="000000" w:themeColor="text1"/>
          <w:sz w:val="24"/>
          <w:szCs w:val="24"/>
        </w:rPr>
        <w:t>used</w:t>
      </w:r>
      <w:r w:rsidRPr="007F32ED">
        <w:rPr>
          <w:color w:val="000000" w:themeColor="text1"/>
          <w:sz w:val="24"/>
          <w:szCs w:val="24"/>
        </w:rPr>
        <w:t xml:space="preserve"> to ensure that comprehensive and accurate data and records are maintained. </w:t>
      </w:r>
    </w:p>
    <w:p w14:paraId="5A64F12F" w14:textId="77777777" w:rsidR="00A06A3C" w:rsidRDefault="00A06A3C" w:rsidP="00965C28">
      <w:pPr>
        <w:pStyle w:val="PlainText"/>
        <w:ind w:left="360"/>
        <w:rPr>
          <w:rFonts w:cs="Arial"/>
          <w:sz w:val="24"/>
          <w:szCs w:val="24"/>
        </w:rPr>
      </w:pPr>
    </w:p>
    <w:p w14:paraId="259DC6AB" w14:textId="77777777" w:rsidR="007C433C" w:rsidRPr="00D126A7" w:rsidRDefault="007C433C" w:rsidP="00766FE0">
      <w:pPr>
        <w:spacing w:after="232" w:line="249" w:lineRule="auto"/>
        <w:ind w:left="360" w:right="708"/>
        <w:jc w:val="both"/>
        <w:rPr>
          <w:sz w:val="24"/>
          <w:u w:val="single"/>
        </w:rPr>
      </w:pPr>
      <w:r w:rsidRPr="00D126A7">
        <w:rPr>
          <w:sz w:val="24"/>
          <w:u w:val="single"/>
        </w:rPr>
        <w:t>Third Sector Organisations - Voluntary Group and Charities</w:t>
      </w:r>
    </w:p>
    <w:p w14:paraId="259DC6AC" w14:textId="18C00A86" w:rsidR="007C433C" w:rsidRPr="00563601" w:rsidRDefault="002C6E17" w:rsidP="00276342">
      <w:pPr>
        <w:autoSpaceDE w:val="0"/>
        <w:autoSpaceDN w:val="0"/>
        <w:adjustRightInd w:val="0"/>
        <w:spacing w:after="120"/>
        <w:ind w:left="360"/>
        <w:jc w:val="both"/>
        <w:rPr>
          <w:sz w:val="24"/>
          <w:szCs w:val="24"/>
        </w:rPr>
      </w:pPr>
      <w:r w:rsidRPr="00563601">
        <w:rPr>
          <w:sz w:val="24"/>
          <w:szCs w:val="24"/>
        </w:rPr>
        <w:t>In the case of approved projects being delivered by</w:t>
      </w:r>
      <w:r w:rsidR="007C433C" w:rsidRPr="00563601">
        <w:rPr>
          <w:sz w:val="24"/>
          <w:szCs w:val="24"/>
        </w:rPr>
        <w:t xml:space="preserve"> T</w:t>
      </w:r>
      <w:r w:rsidR="00766FE0" w:rsidRPr="00563601">
        <w:rPr>
          <w:sz w:val="24"/>
          <w:szCs w:val="24"/>
        </w:rPr>
        <w:t xml:space="preserve">hird </w:t>
      </w:r>
      <w:r w:rsidR="007C433C" w:rsidRPr="00563601">
        <w:rPr>
          <w:sz w:val="24"/>
          <w:szCs w:val="24"/>
        </w:rPr>
        <w:t>Sector O</w:t>
      </w:r>
      <w:r w:rsidR="00766FE0" w:rsidRPr="00563601">
        <w:rPr>
          <w:sz w:val="24"/>
          <w:szCs w:val="24"/>
        </w:rPr>
        <w:t>rganisations where the total proj</w:t>
      </w:r>
      <w:r w:rsidR="007C433C" w:rsidRPr="00563601">
        <w:rPr>
          <w:sz w:val="24"/>
          <w:szCs w:val="24"/>
        </w:rPr>
        <w:t>ect cost is below £400 000,</w:t>
      </w:r>
      <w:r w:rsidR="00766FE0" w:rsidRPr="00563601">
        <w:rPr>
          <w:sz w:val="24"/>
          <w:szCs w:val="24"/>
        </w:rPr>
        <w:t xml:space="preserve"> an advance payment of 10% of the ESIF funding </w:t>
      </w:r>
      <w:r w:rsidR="005C1D41">
        <w:rPr>
          <w:sz w:val="24"/>
          <w:szCs w:val="24"/>
        </w:rPr>
        <w:t>can</w:t>
      </w:r>
      <w:r w:rsidR="005C1D41" w:rsidRPr="00563601">
        <w:rPr>
          <w:sz w:val="24"/>
          <w:szCs w:val="24"/>
        </w:rPr>
        <w:t xml:space="preserve"> </w:t>
      </w:r>
      <w:r w:rsidR="00766FE0" w:rsidRPr="00563601">
        <w:rPr>
          <w:sz w:val="24"/>
          <w:szCs w:val="24"/>
        </w:rPr>
        <w:t>be made.</w:t>
      </w:r>
    </w:p>
    <w:p w14:paraId="259DC6AD" w14:textId="1A607C24" w:rsidR="007C433C" w:rsidRPr="00563601" w:rsidRDefault="00766FE0" w:rsidP="00276342">
      <w:pPr>
        <w:autoSpaceDE w:val="0"/>
        <w:autoSpaceDN w:val="0"/>
        <w:adjustRightInd w:val="0"/>
        <w:spacing w:after="120"/>
        <w:ind w:left="360"/>
        <w:jc w:val="both"/>
        <w:rPr>
          <w:sz w:val="24"/>
          <w:szCs w:val="24"/>
        </w:rPr>
      </w:pPr>
      <w:r w:rsidRPr="00563601">
        <w:rPr>
          <w:sz w:val="24"/>
          <w:szCs w:val="24"/>
        </w:rPr>
        <w:t xml:space="preserve">For projects being delivered by third sector organisations where the total project cost is over £400 000, then an advance payment of 5% of the ESIF funding </w:t>
      </w:r>
      <w:r w:rsidR="005C1D41">
        <w:rPr>
          <w:sz w:val="24"/>
          <w:szCs w:val="24"/>
        </w:rPr>
        <w:t>can</w:t>
      </w:r>
      <w:r w:rsidR="005C1D41" w:rsidRPr="00563601">
        <w:rPr>
          <w:sz w:val="24"/>
          <w:szCs w:val="24"/>
        </w:rPr>
        <w:t xml:space="preserve"> </w:t>
      </w:r>
      <w:r w:rsidRPr="00563601">
        <w:rPr>
          <w:sz w:val="24"/>
          <w:szCs w:val="24"/>
        </w:rPr>
        <w:t xml:space="preserve">be </w:t>
      </w:r>
      <w:r w:rsidR="00FE25AC" w:rsidRPr="00563601">
        <w:rPr>
          <w:sz w:val="24"/>
          <w:szCs w:val="24"/>
        </w:rPr>
        <w:t xml:space="preserve">made. </w:t>
      </w:r>
    </w:p>
    <w:p w14:paraId="259DC6AE" w14:textId="7BAA262B" w:rsidR="007C433C" w:rsidRPr="00563601" w:rsidRDefault="00766FE0" w:rsidP="00276342">
      <w:pPr>
        <w:autoSpaceDE w:val="0"/>
        <w:autoSpaceDN w:val="0"/>
        <w:adjustRightInd w:val="0"/>
        <w:spacing w:after="120"/>
        <w:ind w:left="360"/>
        <w:jc w:val="both"/>
        <w:rPr>
          <w:sz w:val="24"/>
          <w:szCs w:val="24"/>
        </w:rPr>
      </w:pPr>
      <w:r w:rsidRPr="00563601">
        <w:rPr>
          <w:sz w:val="24"/>
          <w:szCs w:val="24"/>
        </w:rPr>
        <w:t>Th</w:t>
      </w:r>
      <w:r w:rsidR="007C433C" w:rsidRPr="00563601">
        <w:rPr>
          <w:sz w:val="24"/>
          <w:szCs w:val="24"/>
        </w:rPr>
        <w:t>ese</w:t>
      </w:r>
      <w:r w:rsidRPr="00563601">
        <w:rPr>
          <w:sz w:val="24"/>
          <w:szCs w:val="24"/>
        </w:rPr>
        <w:t xml:space="preserve"> payment</w:t>
      </w:r>
      <w:r w:rsidR="007C433C" w:rsidRPr="00563601">
        <w:rPr>
          <w:sz w:val="24"/>
          <w:szCs w:val="24"/>
        </w:rPr>
        <w:t>s</w:t>
      </w:r>
      <w:r w:rsidRPr="00563601">
        <w:rPr>
          <w:sz w:val="24"/>
          <w:szCs w:val="24"/>
        </w:rPr>
        <w:t xml:space="preserve"> will be made after the signature of the </w:t>
      </w:r>
      <w:r w:rsidR="007C433C" w:rsidRPr="00563601">
        <w:rPr>
          <w:sz w:val="24"/>
          <w:szCs w:val="24"/>
        </w:rPr>
        <w:t>G</w:t>
      </w:r>
      <w:r w:rsidRPr="00563601">
        <w:rPr>
          <w:sz w:val="24"/>
          <w:szCs w:val="24"/>
        </w:rPr>
        <w:t>rant</w:t>
      </w:r>
      <w:r w:rsidR="00992296" w:rsidRPr="00563601">
        <w:rPr>
          <w:sz w:val="24"/>
          <w:szCs w:val="24"/>
        </w:rPr>
        <w:t xml:space="preserve"> Funding</w:t>
      </w:r>
      <w:r w:rsidRPr="00563601">
        <w:rPr>
          <w:sz w:val="24"/>
          <w:szCs w:val="24"/>
        </w:rPr>
        <w:t xml:space="preserve"> </w:t>
      </w:r>
      <w:r w:rsidR="007C433C" w:rsidRPr="00563601">
        <w:rPr>
          <w:sz w:val="24"/>
          <w:szCs w:val="24"/>
        </w:rPr>
        <w:t>A</w:t>
      </w:r>
      <w:r w:rsidRPr="00563601">
        <w:rPr>
          <w:sz w:val="24"/>
          <w:szCs w:val="24"/>
        </w:rPr>
        <w:t>greement.</w:t>
      </w:r>
    </w:p>
    <w:p w14:paraId="259DC6AF" w14:textId="777B248D" w:rsidR="00516E8D" w:rsidRPr="00563601" w:rsidRDefault="007C433C" w:rsidP="00276342">
      <w:pPr>
        <w:autoSpaceDE w:val="0"/>
        <w:autoSpaceDN w:val="0"/>
        <w:adjustRightInd w:val="0"/>
        <w:spacing w:after="120"/>
        <w:ind w:left="360"/>
        <w:jc w:val="both"/>
        <w:rPr>
          <w:sz w:val="24"/>
          <w:szCs w:val="24"/>
        </w:rPr>
      </w:pPr>
      <w:r w:rsidRPr="00563601">
        <w:rPr>
          <w:sz w:val="24"/>
          <w:szCs w:val="24"/>
        </w:rPr>
        <w:t>The conditions for further grant payments will need to adhere to those set out</w:t>
      </w:r>
      <w:r w:rsidR="005B2F7B">
        <w:rPr>
          <w:sz w:val="24"/>
          <w:szCs w:val="24"/>
        </w:rPr>
        <w:t xml:space="preserve"> </w:t>
      </w:r>
      <w:r w:rsidRPr="00563601">
        <w:rPr>
          <w:sz w:val="24"/>
          <w:szCs w:val="24"/>
        </w:rPr>
        <w:t>above and the</w:t>
      </w:r>
      <w:r w:rsidR="00516E8D" w:rsidRPr="00563601">
        <w:rPr>
          <w:sz w:val="24"/>
          <w:szCs w:val="24"/>
        </w:rPr>
        <w:t xml:space="preserve"> Council </w:t>
      </w:r>
      <w:r w:rsidR="00516E8D" w:rsidRPr="00A50B25">
        <w:rPr>
          <w:sz w:val="24"/>
          <w:szCs w:val="24"/>
        </w:rPr>
        <w:t xml:space="preserve">will </w:t>
      </w:r>
      <w:r w:rsidR="00516E8D" w:rsidRPr="00563601">
        <w:rPr>
          <w:sz w:val="24"/>
          <w:szCs w:val="24"/>
        </w:rPr>
        <w:t>withhold the final 10% of the total ESIF funding until satisfactory project completion, where an advance payment has been made.</w:t>
      </w:r>
    </w:p>
    <w:p w14:paraId="47B380FE" w14:textId="77777777" w:rsidR="00F60E15" w:rsidRPr="007F32ED" w:rsidRDefault="00F60E15" w:rsidP="00E2482B">
      <w:pPr>
        <w:ind w:left="397"/>
        <w:rPr>
          <w:noProof/>
          <w:color w:val="000000" w:themeColor="text1"/>
        </w:rPr>
      </w:pPr>
    </w:p>
    <w:p w14:paraId="259DC6BC" w14:textId="1644E048" w:rsidR="00D571B9" w:rsidRPr="007F32ED" w:rsidRDefault="004A2996" w:rsidP="0062186E">
      <w:pPr>
        <w:pStyle w:val="ListParagraph"/>
        <w:numPr>
          <w:ilvl w:val="0"/>
          <w:numId w:val="7"/>
        </w:numPr>
        <w:tabs>
          <w:tab w:val="left" w:pos="900"/>
        </w:tabs>
        <w:spacing w:after="120"/>
        <w:ind w:left="900" w:hanging="503"/>
        <w:rPr>
          <w:rFonts w:ascii="Arial" w:hAnsi="Arial" w:cs="Arial"/>
          <w:b/>
          <w:color w:val="000000" w:themeColor="text1"/>
          <w:sz w:val="40"/>
          <w:szCs w:val="40"/>
        </w:rPr>
      </w:pPr>
      <w:r w:rsidRPr="007F32ED">
        <w:rPr>
          <w:rFonts w:ascii="Arial" w:hAnsi="Arial" w:cs="Arial"/>
          <w:b/>
          <w:color w:val="000000" w:themeColor="text1"/>
          <w:sz w:val="40"/>
          <w:szCs w:val="40"/>
        </w:rPr>
        <w:t>Key Documents</w:t>
      </w:r>
      <w:r w:rsidR="008E4969" w:rsidRPr="007F32ED">
        <w:rPr>
          <w:rFonts w:ascii="Arial" w:hAnsi="Arial" w:cs="Arial"/>
          <w:b/>
          <w:color w:val="000000" w:themeColor="text1"/>
          <w:sz w:val="40"/>
          <w:szCs w:val="40"/>
        </w:rPr>
        <w:t xml:space="preserve"> need to check links and most update docs</w:t>
      </w:r>
    </w:p>
    <w:p w14:paraId="2BBDAC5F" w14:textId="7A89BBA6" w:rsidR="00E4004E" w:rsidRDefault="00E4004E" w:rsidP="00563601">
      <w:pPr>
        <w:autoSpaceDE w:val="0"/>
        <w:autoSpaceDN w:val="0"/>
        <w:adjustRightInd w:val="0"/>
        <w:spacing w:after="120"/>
        <w:ind w:left="397"/>
        <w:jc w:val="both"/>
        <w:rPr>
          <w:color w:val="000000" w:themeColor="text1"/>
          <w:sz w:val="24"/>
          <w:szCs w:val="24"/>
        </w:rPr>
      </w:pPr>
      <w:r w:rsidRPr="007F32ED">
        <w:rPr>
          <w:color w:val="000000" w:themeColor="text1"/>
          <w:sz w:val="24"/>
          <w:szCs w:val="24"/>
        </w:rPr>
        <w:t xml:space="preserve">Below is a list of key </w:t>
      </w:r>
      <w:r w:rsidR="00BA01BC">
        <w:rPr>
          <w:color w:val="000000" w:themeColor="text1"/>
          <w:sz w:val="24"/>
          <w:szCs w:val="24"/>
        </w:rPr>
        <w:t xml:space="preserve">Programme </w:t>
      </w:r>
      <w:r w:rsidRPr="007F32ED">
        <w:rPr>
          <w:color w:val="000000" w:themeColor="text1"/>
          <w:sz w:val="24"/>
          <w:szCs w:val="24"/>
        </w:rPr>
        <w:t>documents,</w:t>
      </w:r>
      <w:r w:rsidR="0026741C" w:rsidRPr="007F32ED">
        <w:rPr>
          <w:color w:val="000000" w:themeColor="text1"/>
          <w:sz w:val="24"/>
          <w:szCs w:val="24"/>
        </w:rPr>
        <w:t xml:space="preserve"> </w:t>
      </w:r>
      <w:r w:rsidRPr="007F32ED">
        <w:rPr>
          <w:color w:val="000000" w:themeColor="text1"/>
          <w:sz w:val="24"/>
          <w:szCs w:val="24"/>
        </w:rPr>
        <w:t xml:space="preserve">many of which are also listed in the Application Form Guidance </w:t>
      </w:r>
      <w:r w:rsidR="0026741C" w:rsidRPr="007F32ED">
        <w:rPr>
          <w:color w:val="000000" w:themeColor="text1"/>
          <w:sz w:val="24"/>
          <w:szCs w:val="24"/>
        </w:rPr>
        <w:t xml:space="preserve">Notes </w:t>
      </w:r>
      <w:r w:rsidRPr="007F32ED">
        <w:rPr>
          <w:color w:val="000000" w:themeColor="text1"/>
          <w:sz w:val="24"/>
          <w:szCs w:val="24"/>
        </w:rPr>
        <w:t xml:space="preserve">and can be also accessed via the </w:t>
      </w:r>
      <w:hyperlink r:id="rId20" w:history="1">
        <w:r w:rsidR="009257A1" w:rsidRPr="006860E3">
          <w:rPr>
            <w:rStyle w:val="Hyperlink"/>
            <w:sz w:val="24"/>
            <w:szCs w:val="24"/>
          </w:rPr>
          <w:t>www.folkestonecommunityworks.com</w:t>
        </w:r>
      </w:hyperlink>
      <w:r w:rsidR="005C1D41">
        <w:rPr>
          <w:sz w:val="24"/>
          <w:szCs w:val="24"/>
        </w:rPr>
        <w:t xml:space="preserve"> </w:t>
      </w:r>
      <w:r w:rsidRPr="007F32ED">
        <w:rPr>
          <w:color w:val="000000" w:themeColor="text1"/>
          <w:sz w:val="24"/>
          <w:szCs w:val="24"/>
        </w:rPr>
        <w:t>website</w:t>
      </w:r>
    </w:p>
    <w:p w14:paraId="4549CB5B" w14:textId="3E2B07A8" w:rsidR="00657B3D" w:rsidRPr="00163B4F" w:rsidRDefault="00657B3D" w:rsidP="00657B3D">
      <w:pPr>
        <w:pStyle w:val="ListParagraph"/>
        <w:numPr>
          <w:ilvl w:val="0"/>
          <w:numId w:val="11"/>
        </w:numPr>
        <w:ind w:left="714" w:hanging="357"/>
        <w:rPr>
          <w:rStyle w:val="Hyperlink"/>
          <w:color w:val="auto"/>
          <w:sz w:val="24"/>
          <w:szCs w:val="24"/>
          <w:u w:val="none"/>
        </w:rPr>
      </w:pPr>
      <w:r w:rsidRPr="00D80686">
        <w:rPr>
          <w:sz w:val="24"/>
          <w:szCs w:val="24"/>
        </w:rPr>
        <w:lastRenderedPageBreak/>
        <w:t xml:space="preserve">Folkestone </w:t>
      </w:r>
      <w:r w:rsidRPr="003D2052">
        <w:rPr>
          <w:sz w:val="24"/>
          <w:szCs w:val="24"/>
        </w:rPr>
        <w:t>Community Led Local Development</w:t>
      </w:r>
      <w:r w:rsidRPr="00D80686">
        <w:rPr>
          <w:sz w:val="24"/>
          <w:szCs w:val="24"/>
        </w:rPr>
        <w:t xml:space="preserve">: </w:t>
      </w:r>
      <w:r w:rsidR="00BA01BC">
        <w:rPr>
          <w:sz w:val="24"/>
          <w:szCs w:val="24"/>
        </w:rPr>
        <w:t xml:space="preserve">Programme </w:t>
      </w:r>
      <w:r w:rsidRPr="00D80686">
        <w:rPr>
          <w:sz w:val="24"/>
          <w:szCs w:val="24"/>
        </w:rPr>
        <w:t>Strategy, August 2016. To access click</w:t>
      </w:r>
      <w:hyperlink r:id="rId21" w:history="1">
        <w:r w:rsidRPr="00D80686">
          <w:rPr>
            <w:rStyle w:val="Hyperlink"/>
            <w:color w:val="auto"/>
            <w:sz w:val="24"/>
            <w:szCs w:val="24"/>
          </w:rPr>
          <w:t xml:space="preserve"> here</w:t>
        </w:r>
      </w:hyperlink>
    </w:p>
    <w:p w14:paraId="501915D8" w14:textId="77777777" w:rsidR="00163B4F" w:rsidRPr="00BB2B19" w:rsidRDefault="00163B4F" w:rsidP="00163B4F">
      <w:pPr>
        <w:pStyle w:val="ListParagraph"/>
        <w:ind w:left="714"/>
        <w:rPr>
          <w:rStyle w:val="Hyperlink"/>
          <w:color w:val="auto"/>
          <w:sz w:val="24"/>
          <w:szCs w:val="24"/>
          <w:u w:val="none"/>
        </w:rPr>
      </w:pPr>
    </w:p>
    <w:p w14:paraId="6A633470" w14:textId="77777777" w:rsidR="00074DCD" w:rsidRPr="002B503C" w:rsidRDefault="00074DCD" w:rsidP="00074DCD">
      <w:pPr>
        <w:pStyle w:val="ListParagraph"/>
        <w:numPr>
          <w:ilvl w:val="0"/>
          <w:numId w:val="11"/>
        </w:numPr>
        <w:rPr>
          <w:rStyle w:val="Hyperlink"/>
          <w:rFonts w:ascii="Arial" w:hAnsi="Arial" w:cs="Arial"/>
        </w:rPr>
      </w:pPr>
      <w:r w:rsidRPr="00074DCD">
        <w:rPr>
          <w:rStyle w:val="Hyperlink"/>
          <w:rFonts w:ascii="Arial" w:hAnsi="Arial" w:cs="Arial"/>
          <w:color w:val="auto"/>
          <w:u w:val="none"/>
        </w:rPr>
        <w:t xml:space="preserve">ESIF-GN-003 ERDF Eligibility Guidance; </w:t>
      </w:r>
      <w:r w:rsidRPr="00074DCD">
        <w:rPr>
          <w:rFonts w:ascii="Arial" w:hAnsi="Arial" w:cs="Arial"/>
        </w:rPr>
        <w:t xml:space="preserve">2014 to 2020 European Growth Programme; Version </w:t>
      </w:r>
      <w:r w:rsidRPr="00074DCD">
        <w:rPr>
          <w:rStyle w:val="Hyperlink"/>
          <w:rFonts w:ascii="Arial" w:hAnsi="Arial" w:cs="Arial"/>
          <w:color w:val="auto"/>
          <w:u w:val="none"/>
        </w:rPr>
        <w:t xml:space="preserve">9, 29 November 2018. To access click </w:t>
      </w:r>
      <w:hyperlink r:id="rId22" w:history="1">
        <w:r w:rsidRPr="00AB5762">
          <w:rPr>
            <w:rStyle w:val="Hyperlink"/>
            <w:rFonts w:ascii="Arial" w:hAnsi="Arial" w:cs="Arial"/>
          </w:rPr>
          <w:t>here</w:t>
        </w:r>
      </w:hyperlink>
    </w:p>
    <w:p w14:paraId="3B0B2A4A" w14:textId="54A3D895" w:rsidR="00657B3D" w:rsidRPr="00D605D4" w:rsidRDefault="00163B4F" w:rsidP="00657B3D">
      <w:pPr>
        <w:pStyle w:val="Default"/>
        <w:numPr>
          <w:ilvl w:val="0"/>
          <w:numId w:val="11"/>
        </w:numPr>
        <w:rPr>
          <w:rFonts w:asciiTheme="minorHAnsi" w:hAnsiTheme="minorHAnsi"/>
          <w:color w:val="auto"/>
        </w:rPr>
      </w:pPr>
      <w:r w:rsidRPr="00D605D4">
        <w:rPr>
          <w:rFonts w:asciiTheme="minorHAnsi" w:hAnsiTheme="minorHAnsi"/>
          <w:color w:val="auto"/>
        </w:rPr>
        <w:t xml:space="preserve">ESIF-GN-1-012 </w:t>
      </w:r>
      <w:r w:rsidR="00657B3D" w:rsidRPr="00D605D4">
        <w:rPr>
          <w:rFonts w:asciiTheme="minorHAnsi" w:hAnsiTheme="minorHAnsi"/>
          <w:color w:val="auto"/>
        </w:rPr>
        <w:t>National Eligibility Rules; England European Regional Development Fun</w:t>
      </w:r>
      <w:r w:rsidRPr="00D605D4">
        <w:rPr>
          <w:rFonts w:asciiTheme="minorHAnsi" w:hAnsiTheme="minorHAnsi"/>
          <w:color w:val="auto"/>
        </w:rPr>
        <w:t xml:space="preserve">d Operational </w:t>
      </w:r>
      <w:r w:rsidR="00BA01BC" w:rsidRPr="00D605D4">
        <w:rPr>
          <w:rFonts w:asciiTheme="minorHAnsi" w:hAnsiTheme="minorHAnsi"/>
          <w:color w:val="auto"/>
        </w:rPr>
        <w:t xml:space="preserve">Programme </w:t>
      </w:r>
      <w:r w:rsidRPr="00D605D4">
        <w:rPr>
          <w:rFonts w:asciiTheme="minorHAnsi" w:hAnsiTheme="minorHAnsi"/>
          <w:color w:val="auto"/>
        </w:rPr>
        <w:t>2014-20</w:t>
      </w:r>
      <w:r w:rsidR="001133DE" w:rsidRPr="00D605D4">
        <w:rPr>
          <w:rFonts w:asciiTheme="minorHAnsi" w:hAnsiTheme="minorHAnsi"/>
          <w:color w:val="auto"/>
        </w:rPr>
        <w:t>, Version 1,</w:t>
      </w:r>
      <w:r w:rsidR="00657B3D" w:rsidRPr="00D605D4">
        <w:rPr>
          <w:rFonts w:asciiTheme="minorHAnsi" w:hAnsiTheme="minorHAnsi"/>
          <w:color w:val="auto"/>
        </w:rPr>
        <w:t xml:space="preserve"> 20 March 2015. To access click </w:t>
      </w:r>
      <w:hyperlink r:id="rId23" w:history="1">
        <w:r w:rsidR="00657B3D" w:rsidRPr="00D605D4">
          <w:rPr>
            <w:rStyle w:val="Hyperlink"/>
            <w:rFonts w:asciiTheme="minorHAnsi" w:hAnsiTheme="minorHAnsi"/>
            <w:color w:val="auto"/>
          </w:rPr>
          <w:t>here</w:t>
        </w:r>
      </w:hyperlink>
      <w:r w:rsidR="00657B3D" w:rsidRPr="00D605D4">
        <w:rPr>
          <w:rFonts w:asciiTheme="minorHAnsi" w:hAnsiTheme="minorHAnsi"/>
          <w:color w:val="auto"/>
        </w:rPr>
        <w:t xml:space="preserve"> </w:t>
      </w:r>
    </w:p>
    <w:p w14:paraId="3662369E" w14:textId="77777777" w:rsidR="00657B3D" w:rsidRPr="00D605D4" w:rsidRDefault="00657B3D" w:rsidP="00657B3D">
      <w:pPr>
        <w:pStyle w:val="Default"/>
        <w:tabs>
          <w:tab w:val="left" w:pos="2174"/>
        </w:tabs>
        <w:ind w:left="720"/>
        <w:rPr>
          <w:rFonts w:asciiTheme="minorHAnsi" w:hAnsiTheme="minorHAnsi"/>
          <w:color w:val="auto"/>
        </w:rPr>
      </w:pPr>
      <w:r w:rsidRPr="00D605D4">
        <w:rPr>
          <w:rFonts w:asciiTheme="minorHAnsi" w:hAnsiTheme="minorHAnsi"/>
          <w:color w:val="auto"/>
        </w:rPr>
        <w:tab/>
      </w:r>
    </w:p>
    <w:p w14:paraId="70D62E27" w14:textId="43FD3EAB" w:rsidR="00657B3D" w:rsidRPr="00D605D4" w:rsidRDefault="00163B4F" w:rsidP="00657B3D">
      <w:pPr>
        <w:pStyle w:val="Default"/>
        <w:numPr>
          <w:ilvl w:val="0"/>
          <w:numId w:val="11"/>
        </w:numPr>
        <w:rPr>
          <w:rFonts w:asciiTheme="minorHAnsi" w:hAnsiTheme="minorHAnsi"/>
          <w:color w:val="auto"/>
        </w:rPr>
      </w:pPr>
      <w:r w:rsidRPr="00D605D4">
        <w:rPr>
          <w:rFonts w:asciiTheme="minorHAnsi" w:hAnsiTheme="minorHAnsi"/>
          <w:color w:val="auto"/>
        </w:rPr>
        <w:t>ESIF-GN-1-002 Output</w:t>
      </w:r>
      <w:r w:rsidR="00657B3D" w:rsidRPr="00D605D4">
        <w:rPr>
          <w:rFonts w:asciiTheme="minorHAnsi" w:hAnsiTheme="minorHAnsi"/>
          <w:color w:val="auto"/>
        </w:rPr>
        <w:t xml:space="preserve"> Indicator </w:t>
      </w:r>
      <w:r w:rsidR="00E42703" w:rsidRPr="00D605D4">
        <w:rPr>
          <w:rFonts w:asciiTheme="minorHAnsi" w:hAnsiTheme="minorHAnsi"/>
          <w:color w:val="auto"/>
        </w:rPr>
        <w:t>Definitions Guidance;</w:t>
      </w:r>
      <w:r w:rsidR="00657B3D" w:rsidRPr="00D605D4">
        <w:rPr>
          <w:rFonts w:asciiTheme="minorHAnsi" w:hAnsiTheme="minorHAnsi"/>
          <w:color w:val="auto"/>
        </w:rPr>
        <w:t xml:space="preserve"> European Regional Development Fund; 2014 to 2020 European Growth </w:t>
      </w:r>
      <w:r w:rsidR="00BA01BC" w:rsidRPr="00D605D4">
        <w:rPr>
          <w:rFonts w:asciiTheme="minorHAnsi" w:hAnsiTheme="minorHAnsi"/>
          <w:color w:val="auto"/>
        </w:rPr>
        <w:t xml:space="preserve">Programme </w:t>
      </w:r>
      <w:r w:rsidR="00657B3D" w:rsidRPr="00D605D4">
        <w:rPr>
          <w:rFonts w:asciiTheme="minorHAnsi" w:hAnsiTheme="minorHAnsi"/>
          <w:color w:val="auto"/>
        </w:rPr>
        <w:t>Version 6</w:t>
      </w:r>
      <w:r w:rsidR="001133DE" w:rsidRPr="00D605D4">
        <w:rPr>
          <w:rFonts w:asciiTheme="minorHAnsi" w:hAnsiTheme="minorHAnsi"/>
          <w:color w:val="auto"/>
        </w:rPr>
        <w:t>,</w:t>
      </w:r>
      <w:r w:rsidR="00657B3D" w:rsidRPr="00D605D4">
        <w:rPr>
          <w:rFonts w:asciiTheme="minorHAnsi" w:hAnsiTheme="minorHAnsi"/>
          <w:color w:val="auto"/>
        </w:rPr>
        <w:t xml:space="preserve"> June 2018. To access click </w:t>
      </w:r>
      <w:hyperlink r:id="rId24" w:history="1">
        <w:r w:rsidR="00657B3D" w:rsidRPr="00D605D4">
          <w:rPr>
            <w:rStyle w:val="Hyperlink"/>
            <w:rFonts w:asciiTheme="minorHAnsi" w:hAnsiTheme="minorHAnsi"/>
            <w:color w:val="auto"/>
          </w:rPr>
          <w:t>here</w:t>
        </w:r>
      </w:hyperlink>
    </w:p>
    <w:p w14:paraId="63B57771" w14:textId="77777777" w:rsidR="00657B3D" w:rsidRPr="00D605D4" w:rsidRDefault="00657B3D" w:rsidP="00657B3D">
      <w:pPr>
        <w:pStyle w:val="Default"/>
        <w:ind w:left="720"/>
        <w:rPr>
          <w:rFonts w:asciiTheme="minorHAnsi" w:hAnsiTheme="minorHAnsi"/>
          <w:color w:val="auto"/>
        </w:rPr>
      </w:pPr>
    </w:p>
    <w:p w14:paraId="11BD1E54" w14:textId="77777777" w:rsidR="00273034" w:rsidRPr="00273034" w:rsidRDefault="00273034" w:rsidP="00273034">
      <w:pPr>
        <w:pStyle w:val="Default"/>
        <w:numPr>
          <w:ilvl w:val="0"/>
          <w:numId w:val="11"/>
        </w:numPr>
        <w:spacing w:after="240"/>
        <w:rPr>
          <w:rFonts w:asciiTheme="minorHAnsi" w:hAnsiTheme="minorHAnsi" w:cstheme="minorHAnsi"/>
          <w:color w:val="auto"/>
        </w:rPr>
      </w:pPr>
      <w:r w:rsidRPr="00273034">
        <w:rPr>
          <w:rFonts w:asciiTheme="minorHAnsi" w:hAnsiTheme="minorHAnsi" w:cstheme="minorHAnsi"/>
          <w:color w:val="auto"/>
        </w:rPr>
        <w:t xml:space="preserve">ESIF-GN-1-004 Guidance on Revenue Generating Projects; </w:t>
      </w:r>
      <w:r w:rsidRPr="00273034">
        <w:rPr>
          <w:rFonts w:asciiTheme="minorHAnsi" w:hAnsiTheme="minorHAnsi" w:cstheme="minorHAnsi"/>
          <w:color w:val="auto"/>
          <w:lang w:val="en-US"/>
        </w:rPr>
        <w:t>2014 to 2020 European Growth Programme;</w:t>
      </w:r>
      <w:r w:rsidRPr="00273034">
        <w:rPr>
          <w:rFonts w:asciiTheme="minorHAnsi" w:hAnsiTheme="minorHAnsi" w:cstheme="minorHAnsi"/>
          <w:color w:val="auto"/>
        </w:rPr>
        <w:t xml:space="preserve"> Version 1, September 2015.  To access click </w:t>
      </w:r>
      <w:hyperlink r:id="rId25" w:history="1">
        <w:r w:rsidRPr="00273034">
          <w:rPr>
            <w:rStyle w:val="Hyperlink"/>
            <w:rFonts w:asciiTheme="minorHAnsi" w:hAnsiTheme="minorHAnsi" w:cstheme="minorHAnsi"/>
          </w:rPr>
          <w:t>here</w:t>
        </w:r>
      </w:hyperlink>
    </w:p>
    <w:p w14:paraId="43B40BD5" w14:textId="0B55E225" w:rsidR="00657B3D" w:rsidRPr="00D605D4" w:rsidRDefault="00435ADB" w:rsidP="00657B3D">
      <w:pPr>
        <w:pStyle w:val="Default"/>
        <w:numPr>
          <w:ilvl w:val="0"/>
          <w:numId w:val="11"/>
        </w:numPr>
        <w:spacing w:after="240"/>
        <w:ind w:left="714" w:hanging="357"/>
        <w:rPr>
          <w:rFonts w:asciiTheme="minorHAnsi" w:hAnsiTheme="minorHAnsi"/>
          <w:color w:val="auto"/>
        </w:rPr>
      </w:pPr>
      <w:r w:rsidRPr="00D605D4">
        <w:rPr>
          <w:rFonts w:asciiTheme="minorHAnsi" w:hAnsiTheme="minorHAnsi" w:cstheme="minorBidi"/>
          <w:color w:val="auto"/>
          <w:lang w:val="en-US"/>
        </w:rPr>
        <w:t xml:space="preserve">ESIF-GN-1-001 </w:t>
      </w:r>
      <w:r w:rsidR="00657B3D" w:rsidRPr="00D605D4">
        <w:rPr>
          <w:rFonts w:asciiTheme="minorHAnsi" w:hAnsiTheme="minorHAnsi" w:cstheme="minorBidi"/>
          <w:color w:val="auto"/>
          <w:lang w:val="en-US"/>
        </w:rPr>
        <w:t>National ESIF Procurement Requirements;</w:t>
      </w:r>
      <w:r w:rsidR="008012E0" w:rsidRPr="00D605D4">
        <w:rPr>
          <w:rFonts w:asciiTheme="minorHAnsi" w:hAnsiTheme="minorHAnsi" w:cstheme="minorBidi"/>
          <w:color w:val="auto"/>
          <w:lang w:val="en-US"/>
        </w:rPr>
        <w:t xml:space="preserve"> </w:t>
      </w:r>
      <w:r w:rsidR="00657B3D" w:rsidRPr="00D605D4">
        <w:rPr>
          <w:rFonts w:asciiTheme="minorHAnsi" w:hAnsiTheme="minorHAnsi" w:cstheme="minorBidi"/>
          <w:color w:val="auto"/>
          <w:lang w:val="en-US"/>
        </w:rPr>
        <w:t xml:space="preserve">2014 to 2020 European Growth </w:t>
      </w:r>
      <w:r w:rsidR="00BA01BC" w:rsidRPr="00D605D4">
        <w:rPr>
          <w:rFonts w:asciiTheme="minorHAnsi" w:hAnsiTheme="minorHAnsi" w:cstheme="minorBidi"/>
          <w:color w:val="auto"/>
          <w:lang w:val="en-US"/>
        </w:rPr>
        <w:t>Programme</w:t>
      </w:r>
      <w:r w:rsidR="00657B3D" w:rsidRPr="00D605D4">
        <w:rPr>
          <w:rFonts w:asciiTheme="minorHAnsi" w:hAnsiTheme="minorHAnsi" w:cstheme="minorBidi"/>
          <w:color w:val="auto"/>
          <w:lang w:val="en-US"/>
        </w:rPr>
        <w:t>; Version 6</w:t>
      </w:r>
      <w:r w:rsidR="00273034">
        <w:rPr>
          <w:rFonts w:asciiTheme="minorHAnsi" w:hAnsiTheme="minorHAnsi" w:cstheme="minorBidi"/>
          <w:color w:val="auto"/>
          <w:lang w:val="en-US"/>
        </w:rPr>
        <w:t>,</w:t>
      </w:r>
      <w:r w:rsidR="001133DE" w:rsidRPr="00D605D4">
        <w:rPr>
          <w:rFonts w:asciiTheme="minorHAnsi" w:hAnsiTheme="minorHAnsi" w:cstheme="minorBidi"/>
          <w:color w:val="auto"/>
          <w:lang w:val="en-US"/>
        </w:rPr>
        <w:t xml:space="preserve"> </w:t>
      </w:r>
      <w:r w:rsidR="00657B3D" w:rsidRPr="00D605D4">
        <w:rPr>
          <w:rFonts w:asciiTheme="minorHAnsi" w:hAnsiTheme="minorHAnsi" w:cstheme="minorBidi"/>
          <w:color w:val="auto"/>
          <w:lang w:val="en-US"/>
        </w:rPr>
        <w:t xml:space="preserve">16 August 2019. To access click </w:t>
      </w:r>
      <w:hyperlink r:id="rId26" w:history="1">
        <w:r w:rsidR="00657B3D" w:rsidRPr="00D605D4">
          <w:rPr>
            <w:rStyle w:val="Hyperlink"/>
            <w:rFonts w:asciiTheme="minorHAnsi" w:hAnsiTheme="minorHAnsi" w:cstheme="minorBidi"/>
            <w:color w:val="auto"/>
            <w:lang w:val="en-US"/>
          </w:rPr>
          <w:t>here</w:t>
        </w:r>
      </w:hyperlink>
    </w:p>
    <w:p w14:paraId="6D36C5CA" w14:textId="72D5B38B" w:rsidR="00657B3D" w:rsidRPr="00D605D4" w:rsidRDefault="00435ADB" w:rsidP="00435ADB">
      <w:pPr>
        <w:pStyle w:val="Default"/>
        <w:numPr>
          <w:ilvl w:val="0"/>
          <w:numId w:val="11"/>
        </w:numPr>
        <w:spacing w:after="240"/>
        <w:rPr>
          <w:rFonts w:asciiTheme="minorHAnsi" w:hAnsiTheme="minorHAnsi"/>
          <w:color w:val="auto"/>
        </w:rPr>
      </w:pPr>
      <w:r w:rsidRPr="00D605D4">
        <w:rPr>
          <w:rFonts w:asciiTheme="minorHAnsi" w:hAnsiTheme="minorHAnsi" w:cstheme="minorBidi"/>
          <w:color w:val="auto"/>
          <w:lang w:val="en-US"/>
        </w:rPr>
        <w:t xml:space="preserve">ESIF-GN-1-007 </w:t>
      </w:r>
      <w:r w:rsidR="00657B3D" w:rsidRPr="00D605D4">
        <w:rPr>
          <w:rFonts w:asciiTheme="minorHAnsi" w:hAnsiTheme="minorHAnsi" w:cstheme="minorBidi"/>
          <w:color w:val="auto"/>
          <w:lang w:val="en-US"/>
        </w:rPr>
        <w:t xml:space="preserve">Procurement Aide Memoire for Applicants and Grant Recipients; 2014 to 2020 European Structural and Investment Funds </w:t>
      </w:r>
      <w:r w:rsidR="00BA01BC" w:rsidRPr="00D605D4">
        <w:rPr>
          <w:rFonts w:asciiTheme="minorHAnsi" w:hAnsiTheme="minorHAnsi" w:cstheme="minorBidi"/>
          <w:color w:val="auto"/>
          <w:lang w:val="en-US"/>
        </w:rPr>
        <w:t>Programme</w:t>
      </w:r>
      <w:r w:rsidR="00657B3D" w:rsidRPr="00D605D4">
        <w:rPr>
          <w:rFonts w:asciiTheme="minorHAnsi" w:hAnsiTheme="minorHAnsi" w:cstheme="minorBidi"/>
          <w:color w:val="auto"/>
          <w:lang w:val="en-US"/>
        </w:rPr>
        <w:t xml:space="preserve">; </w:t>
      </w:r>
      <w:r w:rsidR="001133DE" w:rsidRPr="00D605D4">
        <w:rPr>
          <w:rFonts w:asciiTheme="minorHAnsi" w:hAnsiTheme="minorHAnsi" w:cstheme="minorBidi"/>
          <w:color w:val="auto"/>
          <w:lang w:val="en-US"/>
        </w:rPr>
        <w:t>Version 2</w:t>
      </w:r>
      <w:r w:rsidR="00273034">
        <w:rPr>
          <w:rFonts w:asciiTheme="minorHAnsi" w:hAnsiTheme="minorHAnsi" w:cstheme="minorBidi"/>
          <w:color w:val="auto"/>
          <w:lang w:val="en-US"/>
        </w:rPr>
        <w:t>,</w:t>
      </w:r>
      <w:r w:rsidR="001133DE" w:rsidRPr="00D605D4">
        <w:rPr>
          <w:rFonts w:asciiTheme="minorHAnsi" w:hAnsiTheme="minorHAnsi" w:cstheme="minorBidi"/>
          <w:color w:val="auto"/>
          <w:lang w:val="en-US"/>
        </w:rPr>
        <w:t xml:space="preserve"> </w:t>
      </w:r>
      <w:r w:rsidR="00657B3D" w:rsidRPr="00D605D4">
        <w:rPr>
          <w:rFonts w:asciiTheme="minorHAnsi" w:hAnsiTheme="minorHAnsi" w:cstheme="minorBidi"/>
          <w:color w:val="auto"/>
          <w:lang w:val="en-US"/>
        </w:rPr>
        <w:t>8 December 2016. To access click</w:t>
      </w:r>
      <w:r w:rsidR="00657B3D" w:rsidRPr="00D605D4">
        <w:rPr>
          <w:rStyle w:val="Hyperlink"/>
          <w:rFonts w:asciiTheme="minorHAnsi" w:hAnsiTheme="minorHAnsi" w:cstheme="minorBidi"/>
          <w:color w:val="auto"/>
          <w:lang w:val="en-US"/>
        </w:rPr>
        <w:t xml:space="preserve"> </w:t>
      </w:r>
      <w:hyperlink r:id="rId27" w:history="1">
        <w:r w:rsidR="00657B3D" w:rsidRPr="00D605D4">
          <w:rPr>
            <w:rStyle w:val="Hyperlink"/>
            <w:rFonts w:asciiTheme="minorHAnsi" w:hAnsiTheme="minorHAnsi" w:cstheme="minorBidi"/>
            <w:color w:val="auto"/>
            <w:lang w:val="en-US"/>
          </w:rPr>
          <w:t>here</w:t>
        </w:r>
      </w:hyperlink>
    </w:p>
    <w:p w14:paraId="620871F0" w14:textId="30B7C026" w:rsidR="001133DE" w:rsidRPr="00D605D4" w:rsidRDefault="001133DE" w:rsidP="001133DE">
      <w:pPr>
        <w:pStyle w:val="Default"/>
        <w:numPr>
          <w:ilvl w:val="0"/>
          <w:numId w:val="11"/>
        </w:numPr>
        <w:spacing w:after="240"/>
        <w:rPr>
          <w:rFonts w:asciiTheme="minorHAnsi" w:hAnsiTheme="minorHAnsi"/>
          <w:color w:val="auto"/>
        </w:rPr>
      </w:pPr>
      <w:r w:rsidRPr="00D605D4">
        <w:rPr>
          <w:rFonts w:asciiTheme="minorHAnsi" w:hAnsiTheme="minorHAnsi" w:cstheme="minorBidi"/>
          <w:color w:val="auto"/>
          <w:lang w:val="en-US"/>
        </w:rPr>
        <w:t xml:space="preserve">ESIF-GN-1-005 ERDF and ESF Branding and Publicity Requirements; 2014 to 2020 European Growth </w:t>
      </w:r>
      <w:r w:rsidR="00BA01BC" w:rsidRPr="00D605D4">
        <w:rPr>
          <w:rFonts w:asciiTheme="minorHAnsi" w:hAnsiTheme="minorHAnsi" w:cstheme="minorBidi"/>
          <w:color w:val="auto"/>
          <w:lang w:val="en-US"/>
        </w:rPr>
        <w:t>Programme</w:t>
      </w:r>
      <w:r w:rsidRPr="00D605D4">
        <w:rPr>
          <w:rFonts w:asciiTheme="minorHAnsi" w:hAnsiTheme="minorHAnsi" w:cstheme="minorBidi"/>
          <w:color w:val="auto"/>
          <w:lang w:val="en-US"/>
        </w:rPr>
        <w:t>; Version 8</w:t>
      </w:r>
      <w:r w:rsidR="00D96C3D" w:rsidRPr="00D605D4">
        <w:rPr>
          <w:rFonts w:asciiTheme="minorHAnsi" w:hAnsiTheme="minorHAnsi" w:cstheme="minorBidi"/>
          <w:color w:val="auto"/>
          <w:lang w:val="en-US"/>
        </w:rPr>
        <w:t>,</w:t>
      </w:r>
      <w:r w:rsidRPr="00D605D4">
        <w:rPr>
          <w:rFonts w:asciiTheme="minorHAnsi" w:hAnsiTheme="minorHAnsi" w:cstheme="minorBidi"/>
          <w:color w:val="auto"/>
          <w:lang w:val="en-US"/>
        </w:rPr>
        <w:t xml:space="preserve"> 1 August 2019. To access click</w:t>
      </w:r>
      <w:r w:rsidRPr="00D605D4">
        <w:rPr>
          <w:rStyle w:val="Hyperlink"/>
          <w:rFonts w:asciiTheme="minorHAnsi" w:hAnsiTheme="minorHAnsi" w:cstheme="minorBidi"/>
          <w:color w:val="auto"/>
          <w:lang w:val="en-US"/>
        </w:rPr>
        <w:t xml:space="preserve"> </w:t>
      </w:r>
      <w:hyperlink r:id="rId28" w:history="1">
        <w:r w:rsidRPr="00D605D4">
          <w:rPr>
            <w:rStyle w:val="Hyperlink"/>
            <w:rFonts w:asciiTheme="minorHAnsi" w:hAnsiTheme="minorHAnsi" w:cstheme="minorBidi"/>
            <w:color w:val="auto"/>
            <w:lang w:val="en-US"/>
          </w:rPr>
          <w:t>here</w:t>
        </w:r>
      </w:hyperlink>
    </w:p>
    <w:p w14:paraId="410C6147" w14:textId="77777777" w:rsidR="00273034" w:rsidRPr="00273034" w:rsidRDefault="00273034" w:rsidP="00273034">
      <w:pPr>
        <w:pStyle w:val="Default"/>
        <w:numPr>
          <w:ilvl w:val="0"/>
          <w:numId w:val="11"/>
        </w:numPr>
        <w:rPr>
          <w:rFonts w:asciiTheme="minorHAnsi" w:hAnsiTheme="minorHAnsi" w:cstheme="minorHAnsi"/>
          <w:color w:val="auto"/>
        </w:rPr>
      </w:pPr>
      <w:r w:rsidRPr="00273034">
        <w:rPr>
          <w:rFonts w:asciiTheme="minorHAnsi" w:hAnsiTheme="minorHAnsi" w:cstheme="minorHAnsi"/>
          <w:color w:val="auto"/>
        </w:rPr>
        <w:t xml:space="preserve">ESIF-GN-1-006 State Aid Law, European Regional Development Fund Guidance Note for Grant Recipients, Version 2, 7 January 2016.  To access click </w:t>
      </w:r>
      <w:hyperlink r:id="rId29" w:history="1">
        <w:r w:rsidRPr="00273034">
          <w:rPr>
            <w:rStyle w:val="Hyperlink"/>
            <w:rFonts w:asciiTheme="minorHAnsi" w:hAnsiTheme="minorHAnsi" w:cstheme="minorHAnsi"/>
          </w:rPr>
          <w:t>here</w:t>
        </w:r>
      </w:hyperlink>
    </w:p>
    <w:p w14:paraId="0313762F" w14:textId="77777777" w:rsidR="001133DE" w:rsidRPr="00D605D4" w:rsidRDefault="001133DE" w:rsidP="00D96C3D">
      <w:pPr>
        <w:pStyle w:val="Default"/>
        <w:ind w:left="360"/>
        <w:rPr>
          <w:rFonts w:asciiTheme="minorHAnsi" w:hAnsiTheme="minorHAnsi"/>
          <w:color w:val="auto"/>
        </w:rPr>
      </w:pPr>
    </w:p>
    <w:p w14:paraId="23AC3664" w14:textId="77777777" w:rsidR="00273034" w:rsidRPr="00273034" w:rsidRDefault="00273034" w:rsidP="00273034">
      <w:pPr>
        <w:pStyle w:val="Default"/>
        <w:numPr>
          <w:ilvl w:val="0"/>
          <w:numId w:val="11"/>
        </w:numPr>
        <w:rPr>
          <w:rFonts w:asciiTheme="minorHAnsi" w:hAnsiTheme="minorHAnsi" w:cstheme="minorHAnsi"/>
          <w:color w:val="auto"/>
        </w:rPr>
      </w:pPr>
      <w:r w:rsidRPr="00273034">
        <w:rPr>
          <w:rFonts w:asciiTheme="minorHAnsi" w:hAnsiTheme="minorHAnsi" w:cstheme="minorHAnsi"/>
          <w:color w:val="auto"/>
        </w:rPr>
        <w:t xml:space="preserve">ESIF-GN-1-008, Guidance on Document Retention, including electronic data exchange, for 2014-2020 ERDF projects, Version 1, 17 February 2016.  To access click </w:t>
      </w:r>
      <w:hyperlink r:id="rId30" w:history="1">
        <w:r w:rsidRPr="00273034">
          <w:rPr>
            <w:rStyle w:val="Hyperlink"/>
            <w:rFonts w:asciiTheme="minorHAnsi" w:hAnsiTheme="minorHAnsi" w:cstheme="minorHAnsi"/>
          </w:rPr>
          <w:t>here</w:t>
        </w:r>
      </w:hyperlink>
    </w:p>
    <w:p w14:paraId="35F7454E" w14:textId="77777777" w:rsidR="00D96C3D" w:rsidRPr="00D605D4" w:rsidRDefault="00D96C3D" w:rsidP="00D96C3D">
      <w:pPr>
        <w:pStyle w:val="ListParagraph"/>
        <w:spacing w:after="0"/>
      </w:pPr>
    </w:p>
    <w:p w14:paraId="694EC74C" w14:textId="77777777" w:rsidR="00657B3D" w:rsidRPr="00D605D4" w:rsidRDefault="00657B3D" w:rsidP="00D96C3D">
      <w:pPr>
        <w:pStyle w:val="Default"/>
        <w:numPr>
          <w:ilvl w:val="0"/>
          <w:numId w:val="11"/>
        </w:numPr>
        <w:ind w:left="714" w:hanging="357"/>
        <w:rPr>
          <w:rStyle w:val="Hyperlink"/>
          <w:rFonts w:asciiTheme="minorHAnsi" w:hAnsiTheme="minorHAnsi"/>
          <w:color w:val="auto"/>
          <w:u w:val="none"/>
        </w:rPr>
      </w:pPr>
      <w:r w:rsidRPr="00D605D4">
        <w:rPr>
          <w:rFonts w:asciiTheme="minorHAnsi" w:hAnsiTheme="minorHAnsi" w:cstheme="minorBidi"/>
          <w:color w:val="auto"/>
          <w:lang w:val="en-US"/>
        </w:rPr>
        <w:t>State Aid: The Basics Guide; July 2015; Department of Business Innovation and Skills. To access click</w:t>
      </w:r>
      <w:r w:rsidRPr="00D605D4">
        <w:rPr>
          <w:rStyle w:val="Hyperlink"/>
          <w:rFonts w:asciiTheme="minorHAnsi" w:hAnsiTheme="minorHAnsi" w:cstheme="minorBidi"/>
          <w:color w:val="auto"/>
          <w:lang w:val="en-US"/>
        </w:rPr>
        <w:t xml:space="preserve"> </w:t>
      </w:r>
      <w:hyperlink r:id="rId31" w:history="1">
        <w:r w:rsidRPr="00D605D4">
          <w:rPr>
            <w:rStyle w:val="Hyperlink"/>
            <w:rFonts w:asciiTheme="minorHAnsi" w:hAnsiTheme="minorHAnsi" w:cstheme="minorBidi"/>
            <w:color w:val="auto"/>
            <w:lang w:val="en-US"/>
          </w:rPr>
          <w:t>here</w:t>
        </w:r>
      </w:hyperlink>
    </w:p>
    <w:p w14:paraId="3C3B4225" w14:textId="77777777" w:rsidR="00D96C3D" w:rsidRPr="00D605D4" w:rsidRDefault="00D96C3D" w:rsidP="00D96C3D">
      <w:pPr>
        <w:pStyle w:val="Default"/>
        <w:rPr>
          <w:rFonts w:asciiTheme="minorHAnsi" w:hAnsiTheme="minorHAnsi"/>
          <w:color w:val="auto"/>
        </w:rPr>
      </w:pPr>
    </w:p>
    <w:p w14:paraId="0E40A4A0" w14:textId="77777777" w:rsidR="00657B3D" w:rsidRPr="00D80686" w:rsidRDefault="00657B3D" w:rsidP="00D96C3D">
      <w:pPr>
        <w:pStyle w:val="Default"/>
        <w:numPr>
          <w:ilvl w:val="0"/>
          <w:numId w:val="11"/>
        </w:numPr>
        <w:ind w:left="714" w:hanging="357"/>
        <w:rPr>
          <w:rStyle w:val="Hyperlink"/>
          <w:rFonts w:asciiTheme="minorHAnsi" w:hAnsiTheme="minorHAnsi"/>
          <w:color w:val="auto"/>
          <w:u w:val="none"/>
        </w:rPr>
      </w:pPr>
      <w:r w:rsidRPr="00D605D4">
        <w:rPr>
          <w:rFonts w:asciiTheme="minorHAnsi" w:hAnsiTheme="minorHAnsi" w:cstheme="minorBidi"/>
          <w:color w:val="auto"/>
          <w:lang w:val="en-US"/>
        </w:rPr>
        <w:t xml:space="preserve">The State Aid Manual; July 2015; Department </w:t>
      </w:r>
      <w:r w:rsidRPr="00D80686">
        <w:rPr>
          <w:rFonts w:asciiTheme="minorHAnsi" w:hAnsiTheme="minorHAnsi" w:cstheme="minorBidi"/>
          <w:color w:val="auto"/>
          <w:lang w:val="en-US"/>
        </w:rPr>
        <w:t>of Business Innovation and Skills. To access click</w:t>
      </w:r>
      <w:r w:rsidRPr="00D80686">
        <w:rPr>
          <w:rStyle w:val="Hyperlink"/>
          <w:rFonts w:asciiTheme="minorHAnsi" w:hAnsiTheme="minorHAnsi" w:cstheme="minorBidi"/>
          <w:color w:val="auto"/>
          <w:lang w:val="en-US"/>
        </w:rPr>
        <w:t xml:space="preserve"> </w:t>
      </w:r>
      <w:hyperlink r:id="rId32" w:history="1">
        <w:r w:rsidRPr="00D80686">
          <w:rPr>
            <w:rStyle w:val="Hyperlink"/>
            <w:rFonts w:asciiTheme="minorHAnsi" w:hAnsiTheme="minorHAnsi" w:cstheme="minorBidi"/>
            <w:color w:val="auto"/>
            <w:lang w:val="en-US"/>
          </w:rPr>
          <w:t>here</w:t>
        </w:r>
      </w:hyperlink>
    </w:p>
    <w:p w14:paraId="3AAB004B" w14:textId="77777777" w:rsidR="00657B3D" w:rsidRPr="00D06CD2" w:rsidRDefault="00657B3D" w:rsidP="00657B3D">
      <w:pPr>
        <w:pStyle w:val="Default"/>
        <w:ind w:left="720"/>
        <w:rPr>
          <w:rStyle w:val="Hyperlink"/>
          <w:rFonts w:asciiTheme="minorHAnsi" w:hAnsiTheme="minorHAnsi"/>
          <w:color w:val="auto"/>
          <w:u w:val="none"/>
        </w:rPr>
      </w:pPr>
    </w:p>
    <w:p w14:paraId="07161A87" w14:textId="77777777" w:rsidR="00677BE2" w:rsidRPr="00D80686" w:rsidRDefault="00677BE2" w:rsidP="00657B3D">
      <w:pPr>
        <w:autoSpaceDE w:val="0"/>
        <w:autoSpaceDN w:val="0"/>
        <w:adjustRightInd w:val="0"/>
        <w:spacing w:after="120"/>
        <w:jc w:val="both"/>
      </w:pPr>
    </w:p>
    <w:sectPr w:rsidR="00677BE2" w:rsidRPr="00D80686" w:rsidSect="00470ED7">
      <w:headerReference w:type="default" r:id="rId33"/>
      <w:footerReference w:type="default" r:id="rId34"/>
      <w:pgSz w:w="12240" w:h="15840"/>
      <w:pgMar w:top="173" w:right="990" w:bottom="288" w:left="864" w:header="706" w:footer="706"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EEDC201" w16cid:durableId="1DDBAD55"/>
  <w16cid:commentId w16cid:paraId="4417C655" w16cid:durableId="1DDBAD98"/>
  <w16cid:commentId w16cid:paraId="2D06C652" w16cid:durableId="1DDBADD4"/>
  <w16cid:commentId w16cid:paraId="0C457D69" w16cid:durableId="1DDBAE21"/>
  <w16cid:commentId w16cid:paraId="231486FE" w16cid:durableId="1DDBAECE"/>
  <w16cid:commentId w16cid:paraId="3154C0BB" w16cid:durableId="1DDBAF25"/>
  <w16cid:commentId w16cid:paraId="002DBC6E" w16cid:durableId="1DDBAF52"/>
  <w16cid:commentId w16cid:paraId="0E76D808" w16cid:durableId="1DDBAF8A"/>
  <w16cid:commentId w16cid:paraId="05D5A82D" w16cid:durableId="1DDBB00E"/>
  <w16cid:commentId w16cid:paraId="5B63E9FD" w16cid:durableId="1DDBB112"/>
  <w16cid:commentId w16cid:paraId="4641BF23" w16cid:durableId="1DDBB154"/>
  <w16cid:commentId w16cid:paraId="2F5266AA" w16cid:durableId="1DDBB12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9DC6D6" w14:textId="77777777" w:rsidR="006F014E" w:rsidRDefault="006F014E" w:rsidP="004B7D35">
      <w:pPr>
        <w:spacing w:after="0"/>
      </w:pPr>
      <w:r>
        <w:separator/>
      </w:r>
    </w:p>
  </w:endnote>
  <w:endnote w:type="continuationSeparator" w:id="0">
    <w:p w14:paraId="259DC6D7" w14:textId="77777777" w:rsidR="006F014E" w:rsidRDefault="006F014E" w:rsidP="004B7D3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58313" w14:textId="158796CF" w:rsidR="006F014E" w:rsidRDefault="006F014E" w:rsidP="00C171C4">
    <w:pPr>
      <w:pStyle w:val="Footer"/>
      <w:ind w:left="720"/>
      <w:jc w:val="right"/>
      <w:rPr>
        <w:rFonts w:ascii="Verdana" w:hAnsi="Verdana"/>
        <w:noProof/>
        <w:color w:val="000000"/>
        <w:sz w:val="15"/>
        <w:szCs w:val="15"/>
        <w:lang w:val="en-GB" w:eastAsia="en-GB"/>
      </w:rPr>
    </w:pPr>
    <w:r>
      <w:rPr>
        <w:noProof/>
        <w:lang w:val="en-GB" w:eastAsia="en-GB"/>
      </w:rPr>
      <mc:AlternateContent>
        <mc:Choice Requires="wps">
          <w:drawing>
            <wp:anchor distT="45720" distB="45720" distL="114300" distR="114300" simplePos="0" relativeHeight="251658240" behindDoc="0" locked="0" layoutInCell="1" allowOverlap="1" wp14:anchorId="4DAC231E" wp14:editId="113A5BAB">
              <wp:simplePos x="0" y="0"/>
              <wp:positionH relativeFrom="column">
                <wp:posOffset>3524250</wp:posOffset>
              </wp:positionH>
              <wp:positionV relativeFrom="paragraph">
                <wp:posOffset>107950</wp:posOffset>
              </wp:positionV>
              <wp:extent cx="3126740" cy="790575"/>
              <wp:effectExtent l="0" t="0" r="16510"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6740" cy="790575"/>
                      </a:xfrm>
                      <a:prstGeom prst="rect">
                        <a:avLst/>
                      </a:prstGeom>
                      <a:solidFill>
                        <a:srgbClr val="FFFFFF"/>
                      </a:solidFill>
                      <a:ln w="9525">
                        <a:solidFill>
                          <a:schemeClr val="bg1"/>
                        </a:solidFill>
                        <a:miter lim="800000"/>
                        <a:headEnd/>
                        <a:tailEnd/>
                      </a:ln>
                    </wps:spPr>
                    <wps:txbx>
                      <w:txbxContent>
                        <w:p w14:paraId="70021E3D" w14:textId="29F9F385" w:rsidR="006F014E" w:rsidRDefault="006F014E" w:rsidP="008968BD">
                          <w:pPr>
                            <w:jc w:val="center"/>
                            <w:rPr>
                              <w:sz w:val="20"/>
                              <w:szCs w:val="20"/>
                              <w:lang w:val="en-GB"/>
                            </w:rPr>
                          </w:pPr>
                          <w:r w:rsidRPr="00697040">
                            <w:rPr>
                              <w:sz w:val="20"/>
                              <w:szCs w:val="20"/>
                              <w:lang w:val="en-GB"/>
                            </w:rPr>
                            <w:t xml:space="preserve">The Folkestone Community Works </w:t>
                          </w:r>
                          <w:r>
                            <w:rPr>
                              <w:sz w:val="20"/>
                              <w:szCs w:val="20"/>
                              <w:lang w:val="en-GB"/>
                            </w:rPr>
                            <w:t xml:space="preserve">Programme </w:t>
                          </w:r>
                          <w:r w:rsidRPr="00697040">
                            <w:rPr>
                              <w:sz w:val="20"/>
                              <w:szCs w:val="20"/>
                              <w:lang w:val="en-GB"/>
                            </w:rPr>
                            <w:t xml:space="preserve">is part-funded by the European </w:t>
                          </w:r>
                          <w:r>
                            <w:rPr>
                              <w:sz w:val="20"/>
                              <w:szCs w:val="20"/>
                              <w:lang w:val="en-GB"/>
                            </w:rPr>
                            <w:t>Structural and Investm</w:t>
                          </w:r>
                          <w:r w:rsidRPr="00697040">
                            <w:rPr>
                              <w:sz w:val="20"/>
                              <w:szCs w:val="20"/>
                              <w:lang w:val="en-GB"/>
                            </w:rPr>
                            <w:t>ent Funds 2</w:t>
                          </w:r>
                          <w:r>
                            <w:rPr>
                              <w:sz w:val="20"/>
                              <w:szCs w:val="20"/>
                              <w:lang w:val="en-GB"/>
                            </w:rPr>
                            <w:t>014-20 and is managed by Folkestone &amp; Hythe</w:t>
                          </w:r>
                          <w:r w:rsidRPr="00697040">
                            <w:rPr>
                              <w:sz w:val="20"/>
                              <w:szCs w:val="20"/>
                              <w:lang w:val="en-GB"/>
                            </w:rPr>
                            <w:t xml:space="preserve"> District Council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AC231E" id="_x0000_t202" coordsize="21600,21600" o:spt="202" path="m,l,21600r21600,l21600,xe">
              <v:stroke joinstyle="miter"/>
              <v:path gradientshapeok="t" o:connecttype="rect"/>
            </v:shapetype>
            <v:shape id="_x0000_s1027" type="#_x0000_t202" style="position:absolute;left:0;text-align:left;margin-left:277.5pt;margin-top:8.5pt;width:246.2pt;height:62.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" strokecolor="white [3212]">
              <v:textbox>
                <w:txbxContent>
                  <w:p w14:paraId="70021E3D" w14:textId="29F9F385" w:rsidR="00D52092" w:rsidRDefault="00D52092" w:rsidP="008968BD">
                    <w:pPr>
                      <w:jc w:val="center"/>
                      <w:rPr>
                        <w:sz w:val="20"/>
                        <w:szCs w:val="20"/>
                        <w:lang w:val="en-GB"/>
                      </w:rPr>
                    </w:pPr>
                    <w:r w:rsidRPr="00697040">
                      <w:rPr>
                        <w:sz w:val="20"/>
                        <w:szCs w:val="20"/>
                        <w:lang w:val="en-GB"/>
                      </w:rPr>
                      <w:t xml:space="preserve">The Folkestone Community Works </w:t>
                    </w:r>
                    <w:r>
                      <w:rPr>
                        <w:sz w:val="20"/>
                        <w:szCs w:val="20"/>
                        <w:lang w:val="en-GB"/>
                      </w:rPr>
                      <w:t xml:space="preserve">Programme </w:t>
                    </w:r>
                    <w:r w:rsidRPr="00697040">
                      <w:rPr>
                        <w:sz w:val="20"/>
                        <w:szCs w:val="20"/>
                        <w:lang w:val="en-GB"/>
                      </w:rPr>
                      <w:t xml:space="preserve">is part-funded by the European </w:t>
                    </w:r>
                    <w:r>
                      <w:rPr>
                        <w:sz w:val="20"/>
                        <w:szCs w:val="20"/>
                        <w:lang w:val="en-GB"/>
                      </w:rPr>
                      <w:t>Structural and Investm</w:t>
                    </w:r>
                    <w:r w:rsidRPr="00697040">
                      <w:rPr>
                        <w:sz w:val="20"/>
                        <w:szCs w:val="20"/>
                        <w:lang w:val="en-GB"/>
                      </w:rPr>
                      <w:t>ent Funds 2</w:t>
                    </w:r>
                    <w:r>
                      <w:rPr>
                        <w:sz w:val="20"/>
                        <w:szCs w:val="20"/>
                        <w:lang w:val="en-GB"/>
                      </w:rPr>
                      <w:t>014-20 and is managed by Folkestone &amp; Hythe</w:t>
                    </w:r>
                    <w:r w:rsidRPr="00697040">
                      <w:rPr>
                        <w:sz w:val="20"/>
                        <w:szCs w:val="20"/>
                        <w:lang w:val="en-GB"/>
                      </w:rPr>
                      <w:t xml:space="preserve"> District Council</w:t>
                    </w:r>
                  </w:p>
                </w:txbxContent>
              </v:textbox>
              <w10:wrap type="square"/>
            </v:shape>
          </w:pict>
        </mc:Fallback>
      </mc:AlternateContent>
    </w:r>
  </w:p>
  <w:p w14:paraId="259DC6DB" w14:textId="60FFE987" w:rsidR="006F014E" w:rsidRDefault="006F014E" w:rsidP="00C171C4">
    <w:pPr>
      <w:pStyle w:val="Footer"/>
      <w:jc w:val="right"/>
      <w:rPr>
        <w:noProof/>
      </w:rPr>
    </w:pPr>
    <w:r>
      <w:rPr>
        <w:rFonts w:ascii="Verdana" w:hAnsi="Verdana"/>
        <w:noProof/>
        <w:color w:val="000000"/>
        <w:sz w:val="15"/>
        <w:szCs w:val="15"/>
        <w:lang w:val="en-GB" w:eastAsia="en-GB"/>
      </w:rPr>
      <w:drawing>
        <wp:inline distT="0" distB="0" distL="0" distR="0" wp14:anchorId="3C826EBA" wp14:editId="72DEB6C0">
          <wp:extent cx="3300095" cy="744637"/>
          <wp:effectExtent l="0" t="0" r="0" b="0"/>
          <wp:docPr id="1" name="Picture 1" descr="https://cdn.evbuc.com/eventlogos/241957365/europeanstructuralinvestmentfun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evbuc.com/eventlogos/241957365/europeanstructuralinvestmentfund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4381" cy="752373"/>
                  </a:xfrm>
                  <a:prstGeom prst="rect">
                    <a:avLst/>
                  </a:prstGeom>
                  <a:noFill/>
                  <a:ln>
                    <a:noFill/>
                  </a:ln>
                </pic:spPr>
              </pic:pic>
            </a:graphicData>
          </a:graphic>
        </wp:inline>
      </w:drawing>
    </w:r>
    <w:r>
      <w:fldChar w:fldCharType="begin"/>
    </w:r>
    <w:r>
      <w:instrText xml:space="preserve"> PAGE   \* MERGEFORMAT </w:instrText>
    </w:r>
    <w:r>
      <w:fldChar w:fldCharType="separate"/>
    </w:r>
    <w:r w:rsidR="00B16B79">
      <w:rPr>
        <w:noProof/>
      </w:rPr>
      <w:t>18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9DC6D4" w14:textId="77777777" w:rsidR="006F014E" w:rsidRDefault="006F014E" w:rsidP="004B7D35">
      <w:pPr>
        <w:spacing w:after="0"/>
      </w:pPr>
      <w:r>
        <w:separator/>
      </w:r>
    </w:p>
  </w:footnote>
  <w:footnote w:type="continuationSeparator" w:id="0">
    <w:p w14:paraId="259DC6D5" w14:textId="77777777" w:rsidR="006F014E" w:rsidRDefault="006F014E" w:rsidP="004B7D3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700D0E" w14:textId="51C8830C" w:rsidR="006F014E" w:rsidRPr="00A05E94" w:rsidRDefault="006F014E" w:rsidP="009A4A30">
    <w:pPr>
      <w:spacing w:after="0"/>
      <w:jc w:val="center"/>
      <w:rPr>
        <w:rFonts w:ascii="Times New Roman" w:eastAsia="Calibri" w:hAnsi="Times New Roman" w:cs="Times New Roman"/>
        <w:sz w:val="52"/>
        <w:szCs w:val="52"/>
        <w:lang w:val="en-GB" w:eastAsia="fr-FR"/>
      </w:rPr>
    </w:pPr>
    <w:r w:rsidRPr="00A05E94">
      <w:rPr>
        <w:rFonts w:ascii="Cambria" w:eastAsia="Calibri" w:hAnsi="Cambria" w:cs="Times New Roman"/>
        <w:b/>
        <w:bCs/>
        <w:color w:val="4472C4"/>
        <w:sz w:val="52"/>
        <w:szCs w:val="52"/>
        <w:lang w:val="en-GB" w:eastAsia="fr-FR"/>
      </w:rPr>
      <w:t>Folkestone Community Works</w:t>
    </w:r>
  </w:p>
  <w:p w14:paraId="2CB1C5C7" w14:textId="6EFDC6B0" w:rsidR="006F014E" w:rsidRDefault="006F014E" w:rsidP="00A05E94">
    <w:pPr>
      <w:spacing w:after="0" w:line="252" w:lineRule="auto"/>
      <w:jc w:val="center"/>
      <w:textAlignment w:val="baseline"/>
      <w:rPr>
        <w:rFonts w:ascii="Cambria" w:eastAsia="Calibri" w:hAnsi="Cambria" w:cs="Times New Roman"/>
        <w:b/>
        <w:bCs/>
        <w:color w:val="4472C4"/>
        <w:sz w:val="28"/>
        <w:szCs w:val="28"/>
        <w:lang w:val="en-GB" w:eastAsia="fr-FR"/>
      </w:rPr>
    </w:pPr>
    <w:r w:rsidRPr="00A05E94">
      <w:rPr>
        <w:rFonts w:ascii="Cambria" w:eastAsia="Calibri" w:hAnsi="Cambria" w:cs="Times New Roman"/>
        <w:b/>
        <w:bCs/>
        <w:color w:val="4472C4"/>
        <w:sz w:val="28"/>
        <w:szCs w:val="28"/>
        <w:lang w:val="en-GB" w:eastAsia="fr-FR"/>
      </w:rPr>
      <w:t>Opportunities for the local community</w:t>
    </w:r>
    <w:r>
      <w:rPr>
        <w:rFonts w:ascii="Cambria" w:eastAsia="Calibri" w:hAnsi="Cambria" w:cs="Times New Roman"/>
        <w:b/>
        <w:bCs/>
        <w:color w:val="4472C4"/>
        <w:sz w:val="28"/>
        <w:szCs w:val="28"/>
        <w:lang w:val="en-GB" w:eastAsia="fr-FR"/>
      </w:rPr>
      <w:tab/>
    </w:r>
  </w:p>
  <w:p w14:paraId="56DC71BD" w14:textId="70868398" w:rsidR="006F014E" w:rsidRPr="00F74532" w:rsidRDefault="006F014E" w:rsidP="00A05E94">
    <w:pPr>
      <w:spacing w:after="0" w:line="252" w:lineRule="auto"/>
      <w:jc w:val="center"/>
      <w:textAlignment w:val="baseline"/>
      <w:rPr>
        <w:rFonts w:ascii="Cambria" w:eastAsia="Calibri" w:hAnsi="Cambria" w:cs="Times New Roman"/>
        <w:b/>
        <w:bCs/>
        <w:color w:val="808080" w:themeColor="background1" w:themeShade="80"/>
        <w:sz w:val="20"/>
        <w:szCs w:val="20"/>
        <w:lang w:val="en-GB" w:eastAsia="fr-FR"/>
      </w:rPr>
    </w:pPr>
    <w:r>
      <w:rPr>
        <w:rFonts w:ascii="Cambria" w:eastAsia="Calibri" w:hAnsi="Cambria" w:cs="Times New Roman"/>
        <w:b/>
        <w:bCs/>
        <w:color w:val="808080" w:themeColor="background1" w:themeShade="80"/>
        <w:sz w:val="20"/>
        <w:szCs w:val="20"/>
        <w:lang w:val="en-GB" w:eastAsia="fr-FR"/>
      </w:rPr>
      <w:tab/>
    </w:r>
    <w:r>
      <w:rPr>
        <w:rFonts w:ascii="Cambria" w:eastAsia="Calibri" w:hAnsi="Cambria" w:cs="Times New Roman"/>
        <w:b/>
        <w:bCs/>
        <w:color w:val="808080" w:themeColor="background1" w:themeShade="80"/>
        <w:sz w:val="20"/>
        <w:szCs w:val="20"/>
        <w:lang w:val="en-GB" w:eastAsia="fr-FR"/>
      </w:rPr>
      <w:tab/>
    </w:r>
    <w:r>
      <w:rPr>
        <w:rFonts w:ascii="Cambria" w:eastAsia="Calibri" w:hAnsi="Cambria" w:cs="Times New Roman"/>
        <w:b/>
        <w:bCs/>
        <w:color w:val="808080" w:themeColor="background1" w:themeShade="80"/>
        <w:sz w:val="20"/>
        <w:szCs w:val="20"/>
        <w:lang w:val="en-GB" w:eastAsia="fr-FR"/>
      </w:rPr>
      <w:tab/>
    </w:r>
    <w:r>
      <w:rPr>
        <w:rFonts w:ascii="Cambria" w:eastAsia="Calibri" w:hAnsi="Cambria" w:cs="Times New Roman"/>
        <w:b/>
        <w:bCs/>
        <w:color w:val="808080" w:themeColor="background1" w:themeShade="80"/>
        <w:sz w:val="20"/>
        <w:szCs w:val="20"/>
        <w:lang w:val="en-GB" w:eastAsia="fr-FR"/>
      </w:rPr>
      <w:tab/>
    </w:r>
    <w:r>
      <w:rPr>
        <w:rFonts w:ascii="Cambria" w:eastAsia="Calibri" w:hAnsi="Cambria" w:cs="Times New Roman"/>
        <w:b/>
        <w:bCs/>
        <w:color w:val="808080" w:themeColor="background1" w:themeShade="80"/>
        <w:sz w:val="20"/>
        <w:szCs w:val="20"/>
        <w:lang w:val="en-GB" w:eastAsia="fr-FR"/>
      </w:rPr>
      <w:tab/>
    </w:r>
    <w:r>
      <w:rPr>
        <w:rFonts w:ascii="Cambria" w:eastAsia="Calibri" w:hAnsi="Cambria" w:cs="Times New Roman"/>
        <w:b/>
        <w:bCs/>
        <w:color w:val="808080" w:themeColor="background1" w:themeShade="80"/>
        <w:sz w:val="20"/>
        <w:szCs w:val="20"/>
        <w:lang w:val="en-GB" w:eastAsia="fr-FR"/>
      </w:rPr>
      <w:tab/>
    </w:r>
    <w:r>
      <w:rPr>
        <w:rFonts w:ascii="Cambria" w:eastAsia="Calibri" w:hAnsi="Cambria" w:cs="Times New Roman"/>
        <w:b/>
        <w:bCs/>
        <w:color w:val="808080" w:themeColor="background1" w:themeShade="80"/>
        <w:sz w:val="20"/>
        <w:szCs w:val="20"/>
        <w:lang w:val="en-GB" w:eastAsia="fr-FR"/>
      </w:rPr>
      <w:tab/>
    </w:r>
    <w:r>
      <w:rPr>
        <w:rFonts w:ascii="Cambria" w:eastAsia="Calibri" w:hAnsi="Cambria" w:cs="Times New Roman"/>
        <w:b/>
        <w:bCs/>
        <w:color w:val="808080" w:themeColor="background1" w:themeShade="80"/>
        <w:sz w:val="20"/>
        <w:szCs w:val="20"/>
        <w:lang w:val="en-GB" w:eastAsia="fr-FR"/>
      </w:rPr>
      <w:tab/>
    </w:r>
    <w:r>
      <w:rPr>
        <w:rFonts w:ascii="Cambria" w:eastAsia="Calibri" w:hAnsi="Cambria" w:cs="Times New Roman"/>
        <w:b/>
        <w:bCs/>
        <w:color w:val="808080" w:themeColor="background1" w:themeShade="80"/>
        <w:sz w:val="20"/>
        <w:szCs w:val="20"/>
        <w:lang w:val="en-GB" w:eastAsia="fr-FR"/>
      </w:rPr>
      <w:tab/>
    </w:r>
    <w:r>
      <w:rPr>
        <w:rFonts w:ascii="Cambria" w:eastAsia="Calibri" w:hAnsi="Cambria" w:cs="Times New Roman"/>
        <w:b/>
        <w:bCs/>
        <w:color w:val="808080" w:themeColor="background1" w:themeShade="80"/>
        <w:sz w:val="20"/>
        <w:szCs w:val="20"/>
        <w:lang w:val="en-GB" w:eastAsia="fr-FR"/>
      </w:rPr>
      <w:tab/>
    </w:r>
    <w:r>
      <w:rPr>
        <w:rFonts w:ascii="Cambria" w:eastAsia="Calibri" w:hAnsi="Cambria" w:cs="Times New Roman"/>
        <w:b/>
        <w:bCs/>
        <w:color w:val="808080" w:themeColor="background1" w:themeShade="80"/>
        <w:sz w:val="20"/>
        <w:szCs w:val="20"/>
        <w:lang w:val="en-GB" w:eastAsia="fr-FR"/>
      </w:rPr>
      <w:tab/>
      <w:t>Version 1020vs2</w:t>
    </w:r>
  </w:p>
  <w:p w14:paraId="210C84FE" w14:textId="77777777" w:rsidR="006F014E" w:rsidRPr="002F79A4" w:rsidRDefault="006F014E" w:rsidP="009A4A30">
    <w:pPr>
      <w:spacing w:after="0"/>
      <w:rPr>
        <w:rFonts w:ascii="Arial" w:hAnsi="Arial" w:cs="Arial"/>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E1D77"/>
    <w:multiLevelType w:val="hybridMultilevel"/>
    <w:tmpl w:val="40661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424B6"/>
    <w:multiLevelType w:val="hybridMultilevel"/>
    <w:tmpl w:val="3BBE37CA"/>
    <w:lvl w:ilvl="0" w:tplc="08090001">
      <w:start w:val="1"/>
      <w:numFmt w:val="bullet"/>
      <w:lvlText w:val=""/>
      <w:lvlJc w:val="left"/>
      <w:pPr>
        <w:ind w:left="868" w:hanging="360"/>
      </w:pPr>
      <w:rPr>
        <w:rFonts w:ascii="Symbol" w:hAnsi="Symbol" w:hint="default"/>
      </w:rPr>
    </w:lvl>
    <w:lvl w:ilvl="1" w:tplc="08090003" w:tentative="1">
      <w:start w:val="1"/>
      <w:numFmt w:val="bullet"/>
      <w:lvlText w:val="o"/>
      <w:lvlJc w:val="left"/>
      <w:pPr>
        <w:ind w:left="1588" w:hanging="360"/>
      </w:pPr>
      <w:rPr>
        <w:rFonts w:ascii="Courier New" w:hAnsi="Courier New" w:cs="Courier New" w:hint="default"/>
      </w:rPr>
    </w:lvl>
    <w:lvl w:ilvl="2" w:tplc="08090005" w:tentative="1">
      <w:start w:val="1"/>
      <w:numFmt w:val="bullet"/>
      <w:lvlText w:val=""/>
      <w:lvlJc w:val="left"/>
      <w:pPr>
        <w:ind w:left="2308" w:hanging="360"/>
      </w:pPr>
      <w:rPr>
        <w:rFonts w:ascii="Wingdings" w:hAnsi="Wingdings" w:hint="default"/>
      </w:rPr>
    </w:lvl>
    <w:lvl w:ilvl="3" w:tplc="08090001" w:tentative="1">
      <w:start w:val="1"/>
      <w:numFmt w:val="bullet"/>
      <w:lvlText w:val=""/>
      <w:lvlJc w:val="left"/>
      <w:pPr>
        <w:ind w:left="3028" w:hanging="360"/>
      </w:pPr>
      <w:rPr>
        <w:rFonts w:ascii="Symbol" w:hAnsi="Symbol" w:hint="default"/>
      </w:rPr>
    </w:lvl>
    <w:lvl w:ilvl="4" w:tplc="08090003" w:tentative="1">
      <w:start w:val="1"/>
      <w:numFmt w:val="bullet"/>
      <w:lvlText w:val="o"/>
      <w:lvlJc w:val="left"/>
      <w:pPr>
        <w:ind w:left="3748" w:hanging="360"/>
      </w:pPr>
      <w:rPr>
        <w:rFonts w:ascii="Courier New" w:hAnsi="Courier New" w:cs="Courier New" w:hint="default"/>
      </w:rPr>
    </w:lvl>
    <w:lvl w:ilvl="5" w:tplc="08090005" w:tentative="1">
      <w:start w:val="1"/>
      <w:numFmt w:val="bullet"/>
      <w:lvlText w:val=""/>
      <w:lvlJc w:val="left"/>
      <w:pPr>
        <w:ind w:left="4468" w:hanging="360"/>
      </w:pPr>
      <w:rPr>
        <w:rFonts w:ascii="Wingdings" w:hAnsi="Wingdings" w:hint="default"/>
      </w:rPr>
    </w:lvl>
    <w:lvl w:ilvl="6" w:tplc="08090001" w:tentative="1">
      <w:start w:val="1"/>
      <w:numFmt w:val="bullet"/>
      <w:lvlText w:val=""/>
      <w:lvlJc w:val="left"/>
      <w:pPr>
        <w:ind w:left="5188" w:hanging="360"/>
      </w:pPr>
      <w:rPr>
        <w:rFonts w:ascii="Symbol" w:hAnsi="Symbol" w:hint="default"/>
      </w:rPr>
    </w:lvl>
    <w:lvl w:ilvl="7" w:tplc="08090003" w:tentative="1">
      <w:start w:val="1"/>
      <w:numFmt w:val="bullet"/>
      <w:lvlText w:val="o"/>
      <w:lvlJc w:val="left"/>
      <w:pPr>
        <w:ind w:left="5908" w:hanging="360"/>
      </w:pPr>
      <w:rPr>
        <w:rFonts w:ascii="Courier New" w:hAnsi="Courier New" w:cs="Courier New" w:hint="default"/>
      </w:rPr>
    </w:lvl>
    <w:lvl w:ilvl="8" w:tplc="08090005" w:tentative="1">
      <w:start w:val="1"/>
      <w:numFmt w:val="bullet"/>
      <w:lvlText w:val=""/>
      <w:lvlJc w:val="left"/>
      <w:pPr>
        <w:ind w:left="6628" w:hanging="360"/>
      </w:pPr>
      <w:rPr>
        <w:rFonts w:ascii="Wingdings" w:hAnsi="Wingdings" w:hint="default"/>
      </w:rPr>
    </w:lvl>
  </w:abstractNum>
  <w:abstractNum w:abstractNumId="2" w15:restartNumberingAfterBreak="0">
    <w:nsid w:val="06D82F6E"/>
    <w:multiLevelType w:val="hybridMultilevel"/>
    <w:tmpl w:val="73806FD0"/>
    <w:lvl w:ilvl="0" w:tplc="08090019">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6E406F"/>
    <w:multiLevelType w:val="hybridMultilevel"/>
    <w:tmpl w:val="292AB4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B2704C8"/>
    <w:multiLevelType w:val="hybridMultilevel"/>
    <w:tmpl w:val="391080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4C0746"/>
    <w:multiLevelType w:val="hybridMultilevel"/>
    <w:tmpl w:val="5E0C5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F20271"/>
    <w:multiLevelType w:val="hybridMultilevel"/>
    <w:tmpl w:val="A3C2E400"/>
    <w:lvl w:ilvl="0" w:tplc="08090001">
      <w:start w:val="1"/>
      <w:numFmt w:val="bullet"/>
      <w:lvlText w:val=""/>
      <w:lvlJc w:val="left"/>
      <w:pPr>
        <w:ind w:left="1117" w:hanging="360"/>
      </w:pPr>
      <w:rPr>
        <w:rFonts w:ascii="Symbol" w:hAnsi="Symbol"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7" w15:restartNumberingAfterBreak="0">
    <w:nsid w:val="15C42ACD"/>
    <w:multiLevelType w:val="hybridMultilevel"/>
    <w:tmpl w:val="DCB83044"/>
    <w:lvl w:ilvl="0" w:tplc="08090011">
      <w:start w:val="1"/>
      <w:numFmt w:val="decimal"/>
      <w:lvlText w:val="%1)"/>
      <w:lvlJc w:val="left"/>
      <w:pPr>
        <w:ind w:left="720" w:hanging="360"/>
      </w:pPr>
      <w:rPr>
        <w:rFonts w:hint="default"/>
      </w:rPr>
    </w:lvl>
    <w:lvl w:ilvl="1" w:tplc="344C8F38">
      <w:start w:val="2"/>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564CF3"/>
    <w:multiLevelType w:val="hybridMultilevel"/>
    <w:tmpl w:val="98D0FD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57A7C34"/>
    <w:multiLevelType w:val="hybridMultilevel"/>
    <w:tmpl w:val="32069370"/>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7AF238F"/>
    <w:multiLevelType w:val="hybridMultilevel"/>
    <w:tmpl w:val="9DE85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4570D6"/>
    <w:multiLevelType w:val="hybridMultilevel"/>
    <w:tmpl w:val="3AB22D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964C42"/>
    <w:multiLevelType w:val="hybridMultilevel"/>
    <w:tmpl w:val="690415D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364710CC"/>
    <w:multiLevelType w:val="hybridMultilevel"/>
    <w:tmpl w:val="2494BE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FE721D6"/>
    <w:multiLevelType w:val="hybridMultilevel"/>
    <w:tmpl w:val="68E80AB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1487804"/>
    <w:multiLevelType w:val="hybridMultilevel"/>
    <w:tmpl w:val="41DE41B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539F3063"/>
    <w:multiLevelType w:val="hybridMultilevel"/>
    <w:tmpl w:val="F3DC08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3B80832"/>
    <w:multiLevelType w:val="multilevel"/>
    <w:tmpl w:val="77F0BDF0"/>
    <w:lvl w:ilvl="0">
      <w:start w:val="1"/>
      <w:numFmt w:val="decimal"/>
      <w:lvlText w:val="%1."/>
      <w:lvlJc w:val="left"/>
      <w:pPr>
        <w:ind w:left="720" w:hanging="360"/>
      </w:pPr>
    </w:lvl>
    <w:lvl w:ilvl="1">
      <w:start w:val="2"/>
      <w:numFmt w:val="decimal"/>
      <w:isLgl/>
      <w:lvlText w:val="%1.%2"/>
      <w:lvlJc w:val="left"/>
      <w:pPr>
        <w:ind w:left="1843" w:hanging="1170"/>
      </w:pPr>
      <w:rPr>
        <w:rFonts w:hint="default"/>
      </w:rPr>
    </w:lvl>
    <w:lvl w:ilvl="2">
      <w:start w:val="1"/>
      <w:numFmt w:val="decimal"/>
      <w:isLgl/>
      <w:lvlText w:val="%1.%2.%3"/>
      <w:lvlJc w:val="left"/>
      <w:pPr>
        <w:ind w:left="2156" w:hanging="1170"/>
      </w:pPr>
      <w:rPr>
        <w:rFonts w:hint="default"/>
      </w:rPr>
    </w:lvl>
    <w:lvl w:ilvl="3">
      <w:start w:val="1"/>
      <w:numFmt w:val="decimal"/>
      <w:isLgl/>
      <w:lvlText w:val="%1.%2.%3.%4"/>
      <w:lvlJc w:val="left"/>
      <w:pPr>
        <w:ind w:left="2469" w:hanging="1170"/>
      </w:pPr>
      <w:rPr>
        <w:rFonts w:hint="default"/>
      </w:rPr>
    </w:lvl>
    <w:lvl w:ilvl="4">
      <w:start w:val="1"/>
      <w:numFmt w:val="decimal"/>
      <w:isLgl/>
      <w:lvlText w:val="%1.%2.%3.%4.%5"/>
      <w:lvlJc w:val="left"/>
      <w:pPr>
        <w:ind w:left="2782" w:hanging="1170"/>
      </w:pPr>
      <w:rPr>
        <w:rFonts w:hint="default"/>
      </w:rPr>
    </w:lvl>
    <w:lvl w:ilvl="5">
      <w:start w:val="1"/>
      <w:numFmt w:val="decimal"/>
      <w:isLgl/>
      <w:lvlText w:val="%1.%2.%3.%4.%5.%6"/>
      <w:lvlJc w:val="left"/>
      <w:pPr>
        <w:ind w:left="3095" w:hanging="1170"/>
      </w:pPr>
      <w:rPr>
        <w:rFonts w:hint="default"/>
      </w:rPr>
    </w:lvl>
    <w:lvl w:ilvl="6">
      <w:start w:val="1"/>
      <w:numFmt w:val="decimal"/>
      <w:isLgl/>
      <w:lvlText w:val="%1.%2.%3.%4.%5.%6.%7"/>
      <w:lvlJc w:val="left"/>
      <w:pPr>
        <w:ind w:left="3678" w:hanging="1440"/>
      </w:pPr>
      <w:rPr>
        <w:rFonts w:hint="default"/>
      </w:rPr>
    </w:lvl>
    <w:lvl w:ilvl="7">
      <w:start w:val="1"/>
      <w:numFmt w:val="decimal"/>
      <w:isLgl/>
      <w:lvlText w:val="%1.%2.%3.%4.%5.%6.%7.%8"/>
      <w:lvlJc w:val="left"/>
      <w:pPr>
        <w:ind w:left="3991" w:hanging="1440"/>
      </w:pPr>
      <w:rPr>
        <w:rFonts w:hint="default"/>
      </w:rPr>
    </w:lvl>
    <w:lvl w:ilvl="8">
      <w:start w:val="1"/>
      <w:numFmt w:val="decimal"/>
      <w:isLgl/>
      <w:lvlText w:val="%1.%2.%3.%4.%5.%6.%7.%8.%9"/>
      <w:lvlJc w:val="left"/>
      <w:pPr>
        <w:ind w:left="4304" w:hanging="1440"/>
      </w:pPr>
      <w:rPr>
        <w:rFonts w:hint="default"/>
      </w:rPr>
    </w:lvl>
  </w:abstractNum>
  <w:abstractNum w:abstractNumId="18" w15:restartNumberingAfterBreak="0">
    <w:nsid w:val="55A01BC0"/>
    <w:multiLevelType w:val="hybridMultilevel"/>
    <w:tmpl w:val="B020279E"/>
    <w:lvl w:ilvl="0" w:tplc="344C8F38">
      <w:start w:val="2"/>
      <w:numFmt w:val="bullet"/>
      <w:lvlText w:val="-"/>
      <w:lvlJc w:val="left"/>
      <w:pPr>
        <w:ind w:left="1080" w:hanging="360"/>
      </w:pPr>
      <w:rPr>
        <w:rFonts w:ascii="Arial" w:eastAsia="Times New Roman" w:hAnsi="Arial" w:cs="Arial" w:hint="default"/>
      </w:rPr>
    </w:lvl>
    <w:lvl w:ilvl="1" w:tplc="344C8F38">
      <w:start w:val="2"/>
      <w:numFmt w:val="bullet"/>
      <w:lvlText w:val="-"/>
      <w:lvlJc w:val="left"/>
      <w:pPr>
        <w:ind w:left="1800" w:hanging="360"/>
      </w:pPr>
      <w:rPr>
        <w:rFonts w:ascii="Arial" w:eastAsia="Times New Roman"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9B77867"/>
    <w:multiLevelType w:val="hybridMultilevel"/>
    <w:tmpl w:val="CBECA7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BA17D24"/>
    <w:multiLevelType w:val="hybridMultilevel"/>
    <w:tmpl w:val="68E80AB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1BB1C59"/>
    <w:multiLevelType w:val="hybridMultilevel"/>
    <w:tmpl w:val="68E80AB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26A3C8E"/>
    <w:multiLevelType w:val="hybridMultilevel"/>
    <w:tmpl w:val="C21C6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CF51CC"/>
    <w:multiLevelType w:val="hybridMultilevel"/>
    <w:tmpl w:val="D08C02E4"/>
    <w:lvl w:ilvl="0" w:tplc="CB307882">
      <w:start w:val="1"/>
      <w:numFmt w:val="decimal"/>
      <w:lvlText w:val="%1."/>
      <w:lvlJc w:val="left"/>
      <w:pPr>
        <w:ind w:left="757" w:hanging="360"/>
      </w:pPr>
      <w:rPr>
        <w:rFonts w:hint="default"/>
        <w:b w:val="0"/>
      </w:rPr>
    </w:lvl>
    <w:lvl w:ilvl="1" w:tplc="08090019" w:tentative="1">
      <w:start w:val="1"/>
      <w:numFmt w:val="lowerLetter"/>
      <w:lvlText w:val="%2."/>
      <w:lvlJc w:val="left"/>
      <w:pPr>
        <w:ind w:left="1477" w:hanging="360"/>
      </w:pPr>
    </w:lvl>
    <w:lvl w:ilvl="2" w:tplc="0809001B" w:tentative="1">
      <w:start w:val="1"/>
      <w:numFmt w:val="lowerRoman"/>
      <w:lvlText w:val="%3."/>
      <w:lvlJc w:val="right"/>
      <w:pPr>
        <w:ind w:left="2197" w:hanging="180"/>
      </w:pPr>
    </w:lvl>
    <w:lvl w:ilvl="3" w:tplc="0809000F" w:tentative="1">
      <w:start w:val="1"/>
      <w:numFmt w:val="decimal"/>
      <w:lvlText w:val="%4."/>
      <w:lvlJc w:val="left"/>
      <w:pPr>
        <w:ind w:left="2917" w:hanging="360"/>
      </w:pPr>
    </w:lvl>
    <w:lvl w:ilvl="4" w:tplc="08090019" w:tentative="1">
      <w:start w:val="1"/>
      <w:numFmt w:val="lowerLetter"/>
      <w:lvlText w:val="%5."/>
      <w:lvlJc w:val="left"/>
      <w:pPr>
        <w:ind w:left="3637" w:hanging="360"/>
      </w:pPr>
    </w:lvl>
    <w:lvl w:ilvl="5" w:tplc="0809001B" w:tentative="1">
      <w:start w:val="1"/>
      <w:numFmt w:val="lowerRoman"/>
      <w:lvlText w:val="%6."/>
      <w:lvlJc w:val="right"/>
      <w:pPr>
        <w:ind w:left="4357" w:hanging="180"/>
      </w:pPr>
    </w:lvl>
    <w:lvl w:ilvl="6" w:tplc="0809000F" w:tentative="1">
      <w:start w:val="1"/>
      <w:numFmt w:val="decimal"/>
      <w:lvlText w:val="%7."/>
      <w:lvlJc w:val="left"/>
      <w:pPr>
        <w:ind w:left="5077" w:hanging="360"/>
      </w:pPr>
    </w:lvl>
    <w:lvl w:ilvl="7" w:tplc="08090019" w:tentative="1">
      <w:start w:val="1"/>
      <w:numFmt w:val="lowerLetter"/>
      <w:lvlText w:val="%8."/>
      <w:lvlJc w:val="left"/>
      <w:pPr>
        <w:ind w:left="5797" w:hanging="360"/>
      </w:pPr>
    </w:lvl>
    <w:lvl w:ilvl="8" w:tplc="0809001B" w:tentative="1">
      <w:start w:val="1"/>
      <w:numFmt w:val="lowerRoman"/>
      <w:lvlText w:val="%9."/>
      <w:lvlJc w:val="right"/>
      <w:pPr>
        <w:ind w:left="6517" w:hanging="180"/>
      </w:pPr>
    </w:lvl>
  </w:abstractNum>
  <w:abstractNum w:abstractNumId="24" w15:restartNumberingAfterBreak="0">
    <w:nsid w:val="66715822"/>
    <w:multiLevelType w:val="hybridMultilevel"/>
    <w:tmpl w:val="911C5F62"/>
    <w:lvl w:ilvl="0" w:tplc="58006D24">
      <w:start w:val="1"/>
      <w:numFmt w:val="decimal"/>
      <w:lvlText w:val="%1."/>
      <w:lvlJc w:val="left"/>
      <w:pPr>
        <w:ind w:left="720" w:hanging="360"/>
      </w:pPr>
      <w:rPr>
        <w:rFonts w:ascii="Arial" w:hAnsi="Arial" w:cs="Arial"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6A350AB"/>
    <w:multiLevelType w:val="hybridMultilevel"/>
    <w:tmpl w:val="1778C8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6BE5496"/>
    <w:multiLevelType w:val="hybridMultilevel"/>
    <w:tmpl w:val="485E9FD4"/>
    <w:lvl w:ilvl="0" w:tplc="08090011">
      <w:start w:val="1"/>
      <w:numFmt w:val="decimal"/>
      <w:lvlText w:val="%1)"/>
      <w:lvlJc w:val="left"/>
      <w:pPr>
        <w:ind w:left="720" w:hanging="360"/>
      </w:pPr>
      <w:rPr>
        <w:rFonts w:hint="default"/>
      </w:rPr>
    </w:lvl>
    <w:lvl w:ilvl="1" w:tplc="344C8F38">
      <w:start w:val="2"/>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90427E"/>
    <w:multiLevelType w:val="hybridMultilevel"/>
    <w:tmpl w:val="5528332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8" w15:restartNumberingAfterBreak="0">
    <w:nsid w:val="70734DBD"/>
    <w:multiLevelType w:val="hybridMultilevel"/>
    <w:tmpl w:val="4434F848"/>
    <w:lvl w:ilvl="0" w:tplc="08090001">
      <w:start w:val="1"/>
      <w:numFmt w:val="bullet"/>
      <w:lvlText w:val=""/>
      <w:lvlJc w:val="left"/>
      <w:pPr>
        <w:ind w:left="423" w:hanging="360"/>
      </w:pPr>
      <w:rPr>
        <w:rFonts w:ascii="Symbol" w:hAnsi="Symbol" w:hint="default"/>
      </w:rPr>
    </w:lvl>
    <w:lvl w:ilvl="1" w:tplc="08090003">
      <w:start w:val="1"/>
      <w:numFmt w:val="bullet"/>
      <w:lvlText w:val="o"/>
      <w:lvlJc w:val="left"/>
      <w:pPr>
        <w:ind w:left="1143" w:hanging="360"/>
      </w:pPr>
      <w:rPr>
        <w:rFonts w:ascii="Courier New" w:hAnsi="Courier New" w:cs="Courier New" w:hint="default"/>
      </w:rPr>
    </w:lvl>
    <w:lvl w:ilvl="2" w:tplc="08090005" w:tentative="1">
      <w:start w:val="1"/>
      <w:numFmt w:val="bullet"/>
      <w:lvlText w:val=""/>
      <w:lvlJc w:val="left"/>
      <w:pPr>
        <w:ind w:left="1863" w:hanging="360"/>
      </w:pPr>
      <w:rPr>
        <w:rFonts w:ascii="Wingdings" w:hAnsi="Wingdings" w:hint="default"/>
      </w:rPr>
    </w:lvl>
    <w:lvl w:ilvl="3" w:tplc="08090001" w:tentative="1">
      <w:start w:val="1"/>
      <w:numFmt w:val="bullet"/>
      <w:lvlText w:val=""/>
      <w:lvlJc w:val="left"/>
      <w:pPr>
        <w:ind w:left="2583" w:hanging="360"/>
      </w:pPr>
      <w:rPr>
        <w:rFonts w:ascii="Symbol" w:hAnsi="Symbol" w:hint="default"/>
      </w:rPr>
    </w:lvl>
    <w:lvl w:ilvl="4" w:tplc="08090003" w:tentative="1">
      <w:start w:val="1"/>
      <w:numFmt w:val="bullet"/>
      <w:lvlText w:val="o"/>
      <w:lvlJc w:val="left"/>
      <w:pPr>
        <w:ind w:left="3303" w:hanging="360"/>
      </w:pPr>
      <w:rPr>
        <w:rFonts w:ascii="Courier New" w:hAnsi="Courier New" w:cs="Courier New" w:hint="default"/>
      </w:rPr>
    </w:lvl>
    <w:lvl w:ilvl="5" w:tplc="08090005" w:tentative="1">
      <w:start w:val="1"/>
      <w:numFmt w:val="bullet"/>
      <w:lvlText w:val=""/>
      <w:lvlJc w:val="left"/>
      <w:pPr>
        <w:ind w:left="4023" w:hanging="360"/>
      </w:pPr>
      <w:rPr>
        <w:rFonts w:ascii="Wingdings" w:hAnsi="Wingdings" w:hint="default"/>
      </w:rPr>
    </w:lvl>
    <w:lvl w:ilvl="6" w:tplc="08090001" w:tentative="1">
      <w:start w:val="1"/>
      <w:numFmt w:val="bullet"/>
      <w:lvlText w:val=""/>
      <w:lvlJc w:val="left"/>
      <w:pPr>
        <w:ind w:left="4743" w:hanging="360"/>
      </w:pPr>
      <w:rPr>
        <w:rFonts w:ascii="Symbol" w:hAnsi="Symbol" w:hint="default"/>
      </w:rPr>
    </w:lvl>
    <w:lvl w:ilvl="7" w:tplc="08090003" w:tentative="1">
      <w:start w:val="1"/>
      <w:numFmt w:val="bullet"/>
      <w:lvlText w:val="o"/>
      <w:lvlJc w:val="left"/>
      <w:pPr>
        <w:ind w:left="5463" w:hanging="360"/>
      </w:pPr>
      <w:rPr>
        <w:rFonts w:ascii="Courier New" w:hAnsi="Courier New" w:cs="Courier New" w:hint="default"/>
      </w:rPr>
    </w:lvl>
    <w:lvl w:ilvl="8" w:tplc="08090005" w:tentative="1">
      <w:start w:val="1"/>
      <w:numFmt w:val="bullet"/>
      <w:lvlText w:val=""/>
      <w:lvlJc w:val="left"/>
      <w:pPr>
        <w:ind w:left="6183" w:hanging="360"/>
      </w:pPr>
      <w:rPr>
        <w:rFonts w:ascii="Wingdings" w:hAnsi="Wingdings" w:hint="default"/>
      </w:rPr>
    </w:lvl>
  </w:abstractNum>
  <w:abstractNum w:abstractNumId="29" w15:restartNumberingAfterBreak="0">
    <w:nsid w:val="7AD3319D"/>
    <w:multiLevelType w:val="hybridMultilevel"/>
    <w:tmpl w:val="2B06D61C"/>
    <w:lvl w:ilvl="0" w:tplc="7DFCAB48">
      <w:start w:val="1"/>
      <w:numFmt w:val="bullet"/>
      <w:lvlText w:val="•"/>
      <w:lvlJc w:val="left"/>
      <w:pPr>
        <w:tabs>
          <w:tab w:val="num" w:pos="720"/>
        </w:tabs>
        <w:ind w:left="720" w:hanging="360"/>
      </w:pPr>
      <w:rPr>
        <w:rFonts w:ascii="Arial" w:hAnsi="Arial" w:hint="default"/>
      </w:rPr>
    </w:lvl>
    <w:lvl w:ilvl="1" w:tplc="573E5714" w:tentative="1">
      <w:start w:val="1"/>
      <w:numFmt w:val="bullet"/>
      <w:lvlText w:val="•"/>
      <w:lvlJc w:val="left"/>
      <w:pPr>
        <w:tabs>
          <w:tab w:val="num" w:pos="1440"/>
        </w:tabs>
        <w:ind w:left="1440" w:hanging="360"/>
      </w:pPr>
      <w:rPr>
        <w:rFonts w:ascii="Arial" w:hAnsi="Arial" w:hint="default"/>
      </w:rPr>
    </w:lvl>
    <w:lvl w:ilvl="2" w:tplc="F06C20C0" w:tentative="1">
      <w:start w:val="1"/>
      <w:numFmt w:val="bullet"/>
      <w:lvlText w:val="•"/>
      <w:lvlJc w:val="left"/>
      <w:pPr>
        <w:tabs>
          <w:tab w:val="num" w:pos="2160"/>
        </w:tabs>
        <w:ind w:left="2160" w:hanging="360"/>
      </w:pPr>
      <w:rPr>
        <w:rFonts w:ascii="Arial" w:hAnsi="Arial" w:hint="default"/>
      </w:rPr>
    </w:lvl>
    <w:lvl w:ilvl="3" w:tplc="EFAEA988" w:tentative="1">
      <w:start w:val="1"/>
      <w:numFmt w:val="bullet"/>
      <w:lvlText w:val="•"/>
      <w:lvlJc w:val="left"/>
      <w:pPr>
        <w:tabs>
          <w:tab w:val="num" w:pos="2880"/>
        </w:tabs>
        <w:ind w:left="2880" w:hanging="360"/>
      </w:pPr>
      <w:rPr>
        <w:rFonts w:ascii="Arial" w:hAnsi="Arial" w:hint="default"/>
      </w:rPr>
    </w:lvl>
    <w:lvl w:ilvl="4" w:tplc="701075EC" w:tentative="1">
      <w:start w:val="1"/>
      <w:numFmt w:val="bullet"/>
      <w:lvlText w:val="•"/>
      <w:lvlJc w:val="left"/>
      <w:pPr>
        <w:tabs>
          <w:tab w:val="num" w:pos="3600"/>
        </w:tabs>
        <w:ind w:left="3600" w:hanging="360"/>
      </w:pPr>
      <w:rPr>
        <w:rFonts w:ascii="Arial" w:hAnsi="Arial" w:hint="default"/>
      </w:rPr>
    </w:lvl>
    <w:lvl w:ilvl="5" w:tplc="5F56B9E2" w:tentative="1">
      <w:start w:val="1"/>
      <w:numFmt w:val="bullet"/>
      <w:lvlText w:val="•"/>
      <w:lvlJc w:val="left"/>
      <w:pPr>
        <w:tabs>
          <w:tab w:val="num" w:pos="4320"/>
        </w:tabs>
        <w:ind w:left="4320" w:hanging="360"/>
      </w:pPr>
      <w:rPr>
        <w:rFonts w:ascii="Arial" w:hAnsi="Arial" w:hint="default"/>
      </w:rPr>
    </w:lvl>
    <w:lvl w:ilvl="6" w:tplc="9E1E94EC" w:tentative="1">
      <w:start w:val="1"/>
      <w:numFmt w:val="bullet"/>
      <w:lvlText w:val="•"/>
      <w:lvlJc w:val="left"/>
      <w:pPr>
        <w:tabs>
          <w:tab w:val="num" w:pos="5040"/>
        </w:tabs>
        <w:ind w:left="5040" w:hanging="360"/>
      </w:pPr>
      <w:rPr>
        <w:rFonts w:ascii="Arial" w:hAnsi="Arial" w:hint="default"/>
      </w:rPr>
    </w:lvl>
    <w:lvl w:ilvl="7" w:tplc="A69EAAEA" w:tentative="1">
      <w:start w:val="1"/>
      <w:numFmt w:val="bullet"/>
      <w:lvlText w:val="•"/>
      <w:lvlJc w:val="left"/>
      <w:pPr>
        <w:tabs>
          <w:tab w:val="num" w:pos="5760"/>
        </w:tabs>
        <w:ind w:left="5760" w:hanging="360"/>
      </w:pPr>
      <w:rPr>
        <w:rFonts w:ascii="Arial" w:hAnsi="Arial" w:hint="default"/>
      </w:rPr>
    </w:lvl>
    <w:lvl w:ilvl="8" w:tplc="3E68A5EE"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B21721B"/>
    <w:multiLevelType w:val="hybridMultilevel"/>
    <w:tmpl w:val="F384D7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F901389"/>
    <w:multiLevelType w:val="hybridMultilevel"/>
    <w:tmpl w:val="E8245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20"/>
  </w:num>
  <w:num w:numId="3">
    <w:abstractNumId w:val="19"/>
  </w:num>
  <w:num w:numId="4">
    <w:abstractNumId w:val="14"/>
  </w:num>
  <w:num w:numId="5">
    <w:abstractNumId w:val="7"/>
  </w:num>
  <w:num w:numId="6">
    <w:abstractNumId w:val="16"/>
  </w:num>
  <w:num w:numId="7">
    <w:abstractNumId w:val="17"/>
    <w:lvlOverride w:ilvl="0">
      <w:lvl w:ilvl="0">
        <w:start w:val="1"/>
        <w:numFmt w:val="decimal"/>
        <w:lvlText w:val="%1."/>
        <w:lvlJc w:val="left"/>
        <w:pPr>
          <w:ind w:left="720" w:hanging="323"/>
        </w:pPr>
        <w:rPr>
          <w:rFonts w:hint="default"/>
        </w:rPr>
      </w:lvl>
    </w:lvlOverride>
    <w:lvlOverride w:ilvl="1">
      <w:lvl w:ilvl="1">
        <w:start w:val="2"/>
        <w:numFmt w:val="decimal"/>
        <w:isLgl/>
        <w:lvlText w:val="%1.%2"/>
        <w:lvlJc w:val="left"/>
        <w:pPr>
          <w:ind w:left="1843" w:hanging="1170"/>
        </w:pPr>
        <w:rPr>
          <w:rFonts w:hint="default"/>
        </w:rPr>
      </w:lvl>
    </w:lvlOverride>
    <w:lvlOverride w:ilvl="2">
      <w:lvl w:ilvl="2">
        <w:start w:val="1"/>
        <w:numFmt w:val="decimal"/>
        <w:isLgl/>
        <w:lvlText w:val="%1.%2.%3"/>
        <w:lvlJc w:val="left"/>
        <w:pPr>
          <w:ind w:left="2156" w:hanging="1170"/>
        </w:pPr>
        <w:rPr>
          <w:rFonts w:hint="default"/>
        </w:rPr>
      </w:lvl>
    </w:lvlOverride>
    <w:lvlOverride w:ilvl="3">
      <w:lvl w:ilvl="3">
        <w:start w:val="1"/>
        <w:numFmt w:val="decimal"/>
        <w:isLgl/>
        <w:lvlText w:val="%1.%2.%3.%4"/>
        <w:lvlJc w:val="left"/>
        <w:pPr>
          <w:ind w:left="2469" w:hanging="1170"/>
        </w:pPr>
        <w:rPr>
          <w:rFonts w:hint="default"/>
        </w:rPr>
      </w:lvl>
    </w:lvlOverride>
    <w:lvlOverride w:ilvl="4">
      <w:lvl w:ilvl="4">
        <w:start w:val="1"/>
        <w:numFmt w:val="decimal"/>
        <w:isLgl/>
        <w:lvlText w:val="%1.%2.%3.%4.%5"/>
        <w:lvlJc w:val="left"/>
        <w:pPr>
          <w:ind w:left="2782" w:hanging="1170"/>
        </w:pPr>
        <w:rPr>
          <w:rFonts w:hint="default"/>
        </w:rPr>
      </w:lvl>
    </w:lvlOverride>
    <w:lvlOverride w:ilvl="5">
      <w:lvl w:ilvl="5">
        <w:start w:val="1"/>
        <w:numFmt w:val="decimal"/>
        <w:isLgl/>
        <w:lvlText w:val="%1.%2.%3.%4.%5.%6"/>
        <w:lvlJc w:val="left"/>
        <w:pPr>
          <w:ind w:left="3095" w:hanging="1170"/>
        </w:pPr>
        <w:rPr>
          <w:rFonts w:hint="default"/>
        </w:rPr>
      </w:lvl>
    </w:lvlOverride>
    <w:lvlOverride w:ilvl="6">
      <w:lvl w:ilvl="6">
        <w:start w:val="1"/>
        <w:numFmt w:val="decimal"/>
        <w:isLgl/>
        <w:lvlText w:val="%1.%2.%3.%4.%5.%6.%7"/>
        <w:lvlJc w:val="left"/>
        <w:pPr>
          <w:ind w:left="3678" w:hanging="1440"/>
        </w:pPr>
        <w:rPr>
          <w:rFonts w:hint="default"/>
        </w:rPr>
      </w:lvl>
    </w:lvlOverride>
    <w:lvlOverride w:ilvl="7">
      <w:lvl w:ilvl="7">
        <w:start w:val="1"/>
        <w:numFmt w:val="decimal"/>
        <w:isLgl/>
        <w:lvlText w:val="%1.%2.%3.%4.%5.%6.%7.%8"/>
        <w:lvlJc w:val="left"/>
        <w:pPr>
          <w:ind w:left="3991" w:hanging="1440"/>
        </w:pPr>
        <w:rPr>
          <w:rFonts w:hint="default"/>
        </w:rPr>
      </w:lvl>
    </w:lvlOverride>
    <w:lvlOverride w:ilvl="8">
      <w:lvl w:ilvl="8">
        <w:start w:val="1"/>
        <w:numFmt w:val="decimal"/>
        <w:isLgl/>
        <w:lvlText w:val="%1.%2.%3.%4.%5.%6.%7.%8.%9"/>
        <w:lvlJc w:val="left"/>
        <w:pPr>
          <w:ind w:left="4304" w:hanging="1440"/>
        </w:pPr>
        <w:rPr>
          <w:rFonts w:hint="default"/>
        </w:rPr>
      </w:lvl>
    </w:lvlOverride>
  </w:num>
  <w:num w:numId="8">
    <w:abstractNumId w:val="5"/>
  </w:num>
  <w:num w:numId="9">
    <w:abstractNumId w:val="30"/>
  </w:num>
  <w:num w:numId="10">
    <w:abstractNumId w:val="6"/>
  </w:num>
  <w:num w:numId="11">
    <w:abstractNumId w:val="31"/>
  </w:num>
  <w:num w:numId="12">
    <w:abstractNumId w:val="18"/>
  </w:num>
  <w:num w:numId="13">
    <w:abstractNumId w:val="15"/>
  </w:num>
  <w:num w:numId="14">
    <w:abstractNumId w:val="9"/>
  </w:num>
  <w:num w:numId="15">
    <w:abstractNumId w:val="27"/>
  </w:num>
  <w:num w:numId="16">
    <w:abstractNumId w:val="2"/>
  </w:num>
  <w:num w:numId="17">
    <w:abstractNumId w:val="8"/>
  </w:num>
  <w:num w:numId="18">
    <w:abstractNumId w:val="25"/>
  </w:num>
  <w:num w:numId="19">
    <w:abstractNumId w:val="4"/>
  </w:num>
  <w:num w:numId="20">
    <w:abstractNumId w:val="0"/>
  </w:num>
  <w:num w:numId="21">
    <w:abstractNumId w:val="3"/>
  </w:num>
  <w:num w:numId="22">
    <w:abstractNumId w:val="1"/>
  </w:num>
  <w:num w:numId="23">
    <w:abstractNumId w:val="13"/>
  </w:num>
  <w:num w:numId="24">
    <w:abstractNumId w:val="29"/>
  </w:num>
  <w:num w:numId="25">
    <w:abstractNumId w:val="11"/>
  </w:num>
  <w:num w:numId="26">
    <w:abstractNumId w:val="26"/>
  </w:num>
  <w:num w:numId="27">
    <w:abstractNumId w:val="22"/>
  </w:num>
  <w:num w:numId="28">
    <w:abstractNumId w:val="24"/>
  </w:num>
  <w:num w:numId="29">
    <w:abstractNumId w:val="23"/>
  </w:num>
  <w:num w:numId="30">
    <w:abstractNumId w:val="28"/>
  </w:num>
  <w:num w:numId="31">
    <w:abstractNumId w:val="12"/>
  </w:num>
  <w:num w:numId="32">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729"/>
    <w:rsid w:val="00003BE2"/>
    <w:rsid w:val="00015053"/>
    <w:rsid w:val="0001526E"/>
    <w:rsid w:val="00020CFD"/>
    <w:rsid w:val="00024EB5"/>
    <w:rsid w:val="000352AF"/>
    <w:rsid w:val="00053141"/>
    <w:rsid w:val="00061D90"/>
    <w:rsid w:val="000620E9"/>
    <w:rsid w:val="00066963"/>
    <w:rsid w:val="00066CDF"/>
    <w:rsid w:val="000730E0"/>
    <w:rsid w:val="00074DCD"/>
    <w:rsid w:val="00090FD7"/>
    <w:rsid w:val="00094A13"/>
    <w:rsid w:val="00096FAD"/>
    <w:rsid w:val="00097AA1"/>
    <w:rsid w:val="000A2A35"/>
    <w:rsid w:val="000A600A"/>
    <w:rsid w:val="000B290A"/>
    <w:rsid w:val="000B3A43"/>
    <w:rsid w:val="000C2217"/>
    <w:rsid w:val="000C3F8E"/>
    <w:rsid w:val="000C7401"/>
    <w:rsid w:val="000C7FD8"/>
    <w:rsid w:val="000D1074"/>
    <w:rsid w:val="000E2DA0"/>
    <w:rsid w:val="000E32B9"/>
    <w:rsid w:val="001133DE"/>
    <w:rsid w:val="001140D7"/>
    <w:rsid w:val="00151A7B"/>
    <w:rsid w:val="00152E78"/>
    <w:rsid w:val="00155720"/>
    <w:rsid w:val="00162FE1"/>
    <w:rsid w:val="00163B4F"/>
    <w:rsid w:val="00164B35"/>
    <w:rsid w:val="001666A1"/>
    <w:rsid w:val="0017560D"/>
    <w:rsid w:val="00175F54"/>
    <w:rsid w:val="00180DF8"/>
    <w:rsid w:val="00184C76"/>
    <w:rsid w:val="00190894"/>
    <w:rsid w:val="00191BCF"/>
    <w:rsid w:val="0019334F"/>
    <w:rsid w:val="001949EF"/>
    <w:rsid w:val="001950C6"/>
    <w:rsid w:val="001C2283"/>
    <w:rsid w:val="001C485A"/>
    <w:rsid w:val="001C5C67"/>
    <w:rsid w:val="001D5971"/>
    <w:rsid w:val="001D691E"/>
    <w:rsid w:val="001E6353"/>
    <w:rsid w:val="001F115B"/>
    <w:rsid w:val="00210123"/>
    <w:rsid w:val="002119D7"/>
    <w:rsid w:val="00211EED"/>
    <w:rsid w:val="00214B05"/>
    <w:rsid w:val="002251F2"/>
    <w:rsid w:val="00226F54"/>
    <w:rsid w:val="00234884"/>
    <w:rsid w:val="00245F03"/>
    <w:rsid w:val="002461BC"/>
    <w:rsid w:val="002544B9"/>
    <w:rsid w:val="002545A7"/>
    <w:rsid w:val="00255CF2"/>
    <w:rsid w:val="00260864"/>
    <w:rsid w:val="0026741C"/>
    <w:rsid w:val="00272345"/>
    <w:rsid w:val="00273034"/>
    <w:rsid w:val="002751C8"/>
    <w:rsid w:val="0027521D"/>
    <w:rsid w:val="00276342"/>
    <w:rsid w:val="002831AC"/>
    <w:rsid w:val="002914A1"/>
    <w:rsid w:val="00292D25"/>
    <w:rsid w:val="00294187"/>
    <w:rsid w:val="0029420E"/>
    <w:rsid w:val="0029476E"/>
    <w:rsid w:val="002969CD"/>
    <w:rsid w:val="002A5F05"/>
    <w:rsid w:val="002A71C2"/>
    <w:rsid w:val="002B1804"/>
    <w:rsid w:val="002B2BC2"/>
    <w:rsid w:val="002B3E17"/>
    <w:rsid w:val="002C4FEA"/>
    <w:rsid w:val="002C6E17"/>
    <w:rsid w:val="002D6806"/>
    <w:rsid w:val="002D6C93"/>
    <w:rsid w:val="002E36A6"/>
    <w:rsid w:val="002F79A4"/>
    <w:rsid w:val="0030298B"/>
    <w:rsid w:val="00335A6B"/>
    <w:rsid w:val="00336790"/>
    <w:rsid w:val="00340717"/>
    <w:rsid w:val="00351008"/>
    <w:rsid w:val="00360D0C"/>
    <w:rsid w:val="00362D79"/>
    <w:rsid w:val="00363BCF"/>
    <w:rsid w:val="00364BF4"/>
    <w:rsid w:val="00364C3D"/>
    <w:rsid w:val="00366711"/>
    <w:rsid w:val="00366B18"/>
    <w:rsid w:val="003739A8"/>
    <w:rsid w:val="003853B3"/>
    <w:rsid w:val="00387DE7"/>
    <w:rsid w:val="003A25B7"/>
    <w:rsid w:val="003A657E"/>
    <w:rsid w:val="003A6A03"/>
    <w:rsid w:val="003B0305"/>
    <w:rsid w:val="003B210F"/>
    <w:rsid w:val="003C097C"/>
    <w:rsid w:val="003C261D"/>
    <w:rsid w:val="003C33FC"/>
    <w:rsid w:val="003C631C"/>
    <w:rsid w:val="003D2052"/>
    <w:rsid w:val="003E043A"/>
    <w:rsid w:val="003E05C1"/>
    <w:rsid w:val="003E7DF2"/>
    <w:rsid w:val="003F2F21"/>
    <w:rsid w:val="003F721B"/>
    <w:rsid w:val="0040191B"/>
    <w:rsid w:val="0040439A"/>
    <w:rsid w:val="004066C8"/>
    <w:rsid w:val="0042134A"/>
    <w:rsid w:val="00427639"/>
    <w:rsid w:val="00435ADB"/>
    <w:rsid w:val="004413F6"/>
    <w:rsid w:val="004425DC"/>
    <w:rsid w:val="004470C4"/>
    <w:rsid w:val="00455D6F"/>
    <w:rsid w:val="00470ED7"/>
    <w:rsid w:val="00473E86"/>
    <w:rsid w:val="0047438A"/>
    <w:rsid w:val="004748D9"/>
    <w:rsid w:val="0047501E"/>
    <w:rsid w:val="00476C04"/>
    <w:rsid w:val="004830CD"/>
    <w:rsid w:val="00491ED6"/>
    <w:rsid w:val="00492422"/>
    <w:rsid w:val="00494EE9"/>
    <w:rsid w:val="004A0581"/>
    <w:rsid w:val="004A23E5"/>
    <w:rsid w:val="004A2996"/>
    <w:rsid w:val="004B7D35"/>
    <w:rsid w:val="004C1FC1"/>
    <w:rsid w:val="004D023E"/>
    <w:rsid w:val="004E7D85"/>
    <w:rsid w:val="004F12CC"/>
    <w:rsid w:val="004F1373"/>
    <w:rsid w:val="004F2D14"/>
    <w:rsid w:val="004F346C"/>
    <w:rsid w:val="004F3854"/>
    <w:rsid w:val="004F7CDE"/>
    <w:rsid w:val="004F7D2C"/>
    <w:rsid w:val="004F7FBE"/>
    <w:rsid w:val="005067B0"/>
    <w:rsid w:val="00516E8D"/>
    <w:rsid w:val="00523086"/>
    <w:rsid w:val="0052441E"/>
    <w:rsid w:val="005463D1"/>
    <w:rsid w:val="005619E1"/>
    <w:rsid w:val="00562DE8"/>
    <w:rsid w:val="00563601"/>
    <w:rsid w:val="00564EF5"/>
    <w:rsid w:val="0056718A"/>
    <w:rsid w:val="0057107D"/>
    <w:rsid w:val="00575B46"/>
    <w:rsid w:val="00576BCE"/>
    <w:rsid w:val="005823C4"/>
    <w:rsid w:val="00584C55"/>
    <w:rsid w:val="00593607"/>
    <w:rsid w:val="005A540C"/>
    <w:rsid w:val="005B0050"/>
    <w:rsid w:val="005B1D9F"/>
    <w:rsid w:val="005B2F7B"/>
    <w:rsid w:val="005B48B5"/>
    <w:rsid w:val="005C0C9D"/>
    <w:rsid w:val="005C1D41"/>
    <w:rsid w:val="005C1E64"/>
    <w:rsid w:val="005C2AAB"/>
    <w:rsid w:val="005C3383"/>
    <w:rsid w:val="005C4715"/>
    <w:rsid w:val="005C7208"/>
    <w:rsid w:val="005D7731"/>
    <w:rsid w:val="005E5FCC"/>
    <w:rsid w:val="005F0F96"/>
    <w:rsid w:val="006034F9"/>
    <w:rsid w:val="0062186E"/>
    <w:rsid w:val="00621D4A"/>
    <w:rsid w:val="00624A97"/>
    <w:rsid w:val="00634CB5"/>
    <w:rsid w:val="00635EFB"/>
    <w:rsid w:val="00642A15"/>
    <w:rsid w:val="006455FD"/>
    <w:rsid w:val="00652B22"/>
    <w:rsid w:val="006573F2"/>
    <w:rsid w:val="00657B3D"/>
    <w:rsid w:val="00664650"/>
    <w:rsid w:val="0066544E"/>
    <w:rsid w:val="006668FE"/>
    <w:rsid w:val="006675D0"/>
    <w:rsid w:val="00671B40"/>
    <w:rsid w:val="006747BD"/>
    <w:rsid w:val="00675234"/>
    <w:rsid w:val="00677BE2"/>
    <w:rsid w:val="00680D1F"/>
    <w:rsid w:val="006874AB"/>
    <w:rsid w:val="00692726"/>
    <w:rsid w:val="006A4465"/>
    <w:rsid w:val="006A4EBA"/>
    <w:rsid w:val="006C4E7E"/>
    <w:rsid w:val="006D0100"/>
    <w:rsid w:val="006D0997"/>
    <w:rsid w:val="006E67AF"/>
    <w:rsid w:val="006F014E"/>
    <w:rsid w:val="006F1C6B"/>
    <w:rsid w:val="006F7E6A"/>
    <w:rsid w:val="00701D08"/>
    <w:rsid w:val="00706992"/>
    <w:rsid w:val="007124BD"/>
    <w:rsid w:val="00712E3B"/>
    <w:rsid w:val="00715CF6"/>
    <w:rsid w:val="00715D21"/>
    <w:rsid w:val="00715EFD"/>
    <w:rsid w:val="0072269C"/>
    <w:rsid w:val="007270B9"/>
    <w:rsid w:val="007305F7"/>
    <w:rsid w:val="00732F06"/>
    <w:rsid w:val="007512F4"/>
    <w:rsid w:val="00753503"/>
    <w:rsid w:val="00761188"/>
    <w:rsid w:val="00762C32"/>
    <w:rsid w:val="00766160"/>
    <w:rsid w:val="00766FE0"/>
    <w:rsid w:val="00770216"/>
    <w:rsid w:val="00770559"/>
    <w:rsid w:val="00785CFC"/>
    <w:rsid w:val="0078702B"/>
    <w:rsid w:val="00787416"/>
    <w:rsid w:val="007949D6"/>
    <w:rsid w:val="00795170"/>
    <w:rsid w:val="00795A02"/>
    <w:rsid w:val="007B130A"/>
    <w:rsid w:val="007B676C"/>
    <w:rsid w:val="007B6D2B"/>
    <w:rsid w:val="007C433C"/>
    <w:rsid w:val="007D1505"/>
    <w:rsid w:val="007D35EE"/>
    <w:rsid w:val="007D3DC9"/>
    <w:rsid w:val="007D7DFC"/>
    <w:rsid w:val="007E33C6"/>
    <w:rsid w:val="007E66DF"/>
    <w:rsid w:val="007E736D"/>
    <w:rsid w:val="007F0120"/>
    <w:rsid w:val="007F237B"/>
    <w:rsid w:val="007F32ED"/>
    <w:rsid w:val="007F5A92"/>
    <w:rsid w:val="008012E0"/>
    <w:rsid w:val="00805426"/>
    <w:rsid w:val="0080566A"/>
    <w:rsid w:val="00812DA2"/>
    <w:rsid w:val="00816CC5"/>
    <w:rsid w:val="00820DED"/>
    <w:rsid w:val="008236F6"/>
    <w:rsid w:val="00824AB6"/>
    <w:rsid w:val="0082670E"/>
    <w:rsid w:val="00830144"/>
    <w:rsid w:val="00832F1C"/>
    <w:rsid w:val="00833480"/>
    <w:rsid w:val="00835AF1"/>
    <w:rsid w:val="0086209C"/>
    <w:rsid w:val="00862103"/>
    <w:rsid w:val="00881315"/>
    <w:rsid w:val="00892412"/>
    <w:rsid w:val="00893344"/>
    <w:rsid w:val="008968BD"/>
    <w:rsid w:val="008A2094"/>
    <w:rsid w:val="008A69BB"/>
    <w:rsid w:val="008B36C3"/>
    <w:rsid w:val="008C3CF5"/>
    <w:rsid w:val="008C6DA2"/>
    <w:rsid w:val="008D521C"/>
    <w:rsid w:val="008E109E"/>
    <w:rsid w:val="008E14A8"/>
    <w:rsid w:val="008E160D"/>
    <w:rsid w:val="008E4969"/>
    <w:rsid w:val="008E5822"/>
    <w:rsid w:val="008E6FEA"/>
    <w:rsid w:val="008F402F"/>
    <w:rsid w:val="00902FCD"/>
    <w:rsid w:val="0090529C"/>
    <w:rsid w:val="00913214"/>
    <w:rsid w:val="009132B6"/>
    <w:rsid w:val="00924A9E"/>
    <w:rsid w:val="009257A1"/>
    <w:rsid w:val="009324F1"/>
    <w:rsid w:val="00935D1F"/>
    <w:rsid w:val="009519B5"/>
    <w:rsid w:val="0095734F"/>
    <w:rsid w:val="009621A6"/>
    <w:rsid w:val="0096239D"/>
    <w:rsid w:val="009625E8"/>
    <w:rsid w:val="00965C28"/>
    <w:rsid w:val="009721B7"/>
    <w:rsid w:val="009756F1"/>
    <w:rsid w:val="00982D4A"/>
    <w:rsid w:val="00985790"/>
    <w:rsid w:val="00990C48"/>
    <w:rsid w:val="00992296"/>
    <w:rsid w:val="00992926"/>
    <w:rsid w:val="0099455E"/>
    <w:rsid w:val="00996561"/>
    <w:rsid w:val="009A3D92"/>
    <w:rsid w:val="009A4A30"/>
    <w:rsid w:val="009A4C00"/>
    <w:rsid w:val="009A6F68"/>
    <w:rsid w:val="009B0929"/>
    <w:rsid w:val="009D0091"/>
    <w:rsid w:val="009D3870"/>
    <w:rsid w:val="009D3F5B"/>
    <w:rsid w:val="009D5E14"/>
    <w:rsid w:val="009E55F7"/>
    <w:rsid w:val="009E5616"/>
    <w:rsid w:val="009E6ECD"/>
    <w:rsid w:val="009F1251"/>
    <w:rsid w:val="009F3289"/>
    <w:rsid w:val="009F6845"/>
    <w:rsid w:val="009F7CB9"/>
    <w:rsid w:val="00A01331"/>
    <w:rsid w:val="00A034EC"/>
    <w:rsid w:val="00A05E94"/>
    <w:rsid w:val="00A06A3C"/>
    <w:rsid w:val="00A1390A"/>
    <w:rsid w:val="00A15272"/>
    <w:rsid w:val="00A23F75"/>
    <w:rsid w:val="00A258AC"/>
    <w:rsid w:val="00A3601F"/>
    <w:rsid w:val="00A414E1"/>
    <w:rsid w:val="00A4280E"/>
    <w:rsid w:val="00A50B25"/>
    <w:rsid w:val="00A51DC1"/>
    <w:rsid w:val="00A6780E"/>
    <w:rsid w:val="00A74D5B"/>
    <w:rsid w:val="00A74EDB"/>
    <w:rsid w:val="00A77188"/>
    <w:rsid w:val="00A82064"/>
    <w:rsid w:val="00A9602A"/>
    <w:rsid w:val="00AA348C"/>
    <w:rsid w:val="00AA74BE"/>
    <w:rsid w:val="00AB129C"/>
    <w:rsid w:val="00AB41C0"/>
    <w:rsid w:val="00AB4A68"/>
    <w:rsid w:val="00AC282D"/>
    <w:rsid w:val="00AC5355"/>
    <w:rsid w:val="00AC6341"/>
    <w:rsid w:val="00AD01D2"/>
    <w:rsid w:val="00AD2986"/>
    <w:rsid w:val="00AD2D03"/>
    <w:rsid w:val="00AF284E"/>
    <w:rsid w:val="00AF4FC3"/>
    <w:rsid w:val="00AF73CC"/>
    <w:rsid w:val="00B04442"/>
    <w:rsid w:val="00B16B79"/>
    <w:rsid w:val="00B22427"/>
    <w:rsid w:val="00B254A1"/>
    <w:rsid w:val="00B33570"/>
    <w:rsid w:val="00B3477A"/>
    <w:rsid w:val="00B347C7"/>
    <w:rsid w:val="00B35CE7"/>
    <w:rsid w:val="00B36DF4"/>
    <w:rsid w:val="00B37934"/>
    <w:rsid w:val="00B405EA"/>
    <w:rsid w:val="00B4085A"/>
    <w:rsid w:val="00B4650F"/>
    <w:rsid w:val="00B679CA"/>
    <w:rsid w:val="00B71A9C"/>
    <w:rsid w:val="00B73998"/>
    <w:rsid w:val="00B77164"/>
    <w:rsid w:val="00B83438"/>
    <w:rsid w:val="00B8642B"/>
    <w:rsid w:val="00B8663A"/>
    <w:rsid w:val="00BA01BC"/>
    <w:rsid w:val="00BA0498"/>
    <w:rsid w:val="00BA2E2D"/>
    <w:rsid w:val="00BA7A39"/>
    <w:rsid w:val="00BB2B19"/>
    <w:rsid w:val="00BC55A9"/>
    <w:rsid w:val="00BD2523"/>
    <w:rsid w:val="00BD25AE"/>
    <w:rsid w:val="00BE0F1D"/>
    <w:rsid w:val="00BE4306"/>
    <w:rsid w:val="00BE7BD0"/>
    <w:rsid w:val="00BF280B"/>
    <w:rsid w:val="00BF32DF"/>
    <w:rsid w:val="00C03E16"/>
    <w:rsid w:val="00C05963"/>
    <w:rsid w:val="00C06C4A"/>
    <w:rsid w:val="00C15986"/>
    <w:rsid w:val="00C171C4"/>
    <w:rsid w:val="00C1763F"/>
    <w:rsid w:val="00C17C62"/>
    <w:rsid w:val="00C20362"/>
    <w:rsid w:val="00C37030"/>
    <w:rsid w:val="00C47307"/>
    <w:rsid w:val="00C47E76"/>
    <w:rsid w:val="00C529F6"/>
    <w:rsid w:val="00C57884"/>
    <w:rsid w:val="00C6288B"/>
    <w:rsid w:val="00C713C5"/>
    <w:rsid w:val="00C8055A"/>
    <w:rsid w:val="00C816E2"/>
    <w:rsid w:val="00C81A31"/>
    <w:rsid w:val="00C82EFF"/>
    <w:rsid w:val="00C84A0A"/>
    <w:rsid w:val="00C852F7"/>
    <w:rsid w:val="00C8649F"/>
    <w:rsid w:val="00C968A7"/>
    <w:rsid w:val="00CA2FC6"/>
    <w:rsid w:val="00CB19AC"/>
    <w:rsid w:val="00CB7900"/>
    <w:rsid w:val="00CC7657"/>
    <w:rsid w:val="00CC7CEF"/>
    <w:rsid w:val="00CD3ACD"/>
    <w:rsid w:val="00CD4541"/>
    <w:rsid w:val="00CE2D92"/>
    <w:rsid w:val="00CE33A5"/>
    <w:rsid w:val="00CE453D"/>
    <w:rsid w:val="00CF155D"/>
    <w:rsid w:val="00CF2DC1"/>
    <w:rsid w:val="00CF3DA5"/>
    <w:rsid w:val="00CF67F6"/>
    <w:rsid w:val="00CF6C3F"/>
    <w:rsid w:val="00D12533"/>
    <w:rsid w:val="00D126A7"/>
    <w:rsid w:val="00D1279A"/>
    <w:rsid w:val="00D162E7"/>
    <w:rsid w:val="00D25901"/>
    <w:rsid w:val="00D33222"/>
    <w:rsid w:val="00D3412A"/>
    <w:rsid w:val="00D3470E"/>
    <w:rsid w:val="00D37831"/>
    <w:rsid w:val="00D454E0"/>
    <w:rsid w:val="00D45FA5"/>
    <w:rsid w:val="00D50890"/>
    <w:rsid w:val="00D52092"/>
    <w:rsid w:val="00D56654"/>
    <w:rsid w:val="00D571B9"/>
    <w:rsid w:val="00D5791C"/>
    <w:rsid w:val="00D605D4"/>
    <w:rsid w:val="00D727BE"/>
    <w:rsid w:val="00D735CB"/>
    <w:rsid w:val="00D75F7C"/>
    <w:rsid w:val="00D80686"/>
    <w:rsid w:val="00D84A70"/>
    <w:rsid w:val="00D87EBC"/>
    <w:rsid w:val="00D94DA5"/>
    <w:rsid w:val="00D9510E"/>
    <w:rsid w:val="00D958AD"/>
    <w:rsid w:val="00D96C3D"/>
    <w:rsid w:val="00DA07B1"/>
    <w:rsid w:val="00DA2695"/>
    <w:rsid w:val="00DA28AA"/>
    <w:rsid w:val="00DA3B0A"/>
    <w:rsid w:val="00DB1C6A"/>
    <w:rsid w:val="00DE08AE"/>
    <w:rsid w:val="00DE2290"/>
    <w:rsid w:val="00DE4CFD"/>
    <w:rsid w:val="00E0255A"/>
    <w:rsid w:val="00E0390F"/>
    <w:rsid w:val="00E05F6C"/>
    <w:rsid w:val="00E139B8"/>
    <w:rsid w:val="00E14BCB"/>
    <w:rsid w:val="00E1792A"/>
    <w:rsid w:val="00E2076F"/>
    <w:rsid w:val="00E2482B"/>
    <w:rsid w:val="00E2544D"/>
    <w:rsid w:val="00E30D4A"/>
    <w:rsid w:val="00E337ED"/>
    <w:rsid w:val="00E375DB"/>
    <w:rsid w:val="00E4004E"/>
    <w:rsid w:val="00E42703"/>
    <w:rsid w:val="00E63203"/>
    <w:rsid w:val="00E63379"/>
    <w:rsid w:val="00E6576E"/>
    <w:rsid w:val="00E6744F"/>
    <w:rsid w:val="00E704D8"/>
    <w:rsid w:val="00E721C4"/>
    <w:rsid w:val="00E81874"/>
    <w:rsid w:val="00E97705"/>
    <w:rsid w:val="00EA20CB"/>
    <w:rsid w:val="00EA2299"/>
    <w:rsid w:val="00EA3F24"/>
    <w:rsid w:val="00EA4672"/>
    <w:rsid w:val="00EA6322"/>
    <w:rsid w:val="00EB6729"/>
    <w:rsid w:val="00ED530A"/>
    <w:rsid w:val="00ED6150"/>
    <w:rsid w:val="00EE0CC4"/>
    <w:rsid w:val="00EE6EBD"/>
    <w:rsid w:val="00EF34D9"/>
    <w:rsid w:val="00EF6E2A"/>
    <w:rsid w:val="00F00DA3"/>
    <w:rsid w:val="00F04D16"/>
    <w:rsid w:val="00F0515A"/>
    <w:rsid w:val="00F06407"/>
    <w:rsid w:val="00F152BE"/>
    <w:rsid w:val="00F15C44"/>
    <w:rsid w:val="00F201FC"/>
    <w:rsid w:val="00F241EC"/>
    <w:rsid w:val="00F2616C"/>
    <w:rsid w:val="00F3113A"/>
    <w:rsid w:val="00F327EF"/>
    <w:rsid w:val="00F36B6C"/>
    <w:rsid w:val="00F37856"/>
    <w:rsid w:val="00F41709"/>
    <w:rsid w:val="00F443EC"/>
    <w:rsid w:val="00F503CF"/>
    <w:rsid w:val="00F54A7A"/>
    <w:rsid w:val="00F569DC"/>
    <w:rsid w:val="00F60962"/>
    <w:rsid w:val="00F60A5A"/>
    <w:rsid w:val="00F60E15"/>
    <w:rsid w:val="00F74532"/>
    <w:rsid w:val="00F77600"/>
    <w:rsid w:val="00F81A4C"/>
    <w:rsid w:val="00F81B0D"/>
    <w:rsid w:val="00F859C0"/>
    <w:rsid w:val="00FA6A97"/>
    <w:rsid w:val="00FA6FF8"/>
    <w:rsid w:val="00FB08C4"/>
    <w:rsid w:val="00FC5117"/>
    <w:rsid w:val="00FC5AE5"/>
    <w:rsid w:val="00FC5E65"/>
    <w:rsid w:val="00FC6CAF"/>
    <w:rsid w:val="00FD2A67"/>
    <w:rsid w:val="00FE25AC"/>
    <w:rsid w:val="00FF1AA4"/>
    <w:rsid w:val="00FF7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41"/>
    <o:shapelayout v:ext="edit">
      <o:idmap v:ext="edit" data="1"/>
    </o:shapelayout>
  </w:shapeDefaults>
  <w:decimalSymbol w:val="."/>
  <w:listSeparator w:val=","/>
  <w14:docId w14:val="259DC5B9"/>
  <w15:docId w15:val="{A00DD5EE-6273-44E1-9030-B6C75921D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0559"/>
  </w:style>
  <w:style w:type="paragraph" w:styleId="Heading2">
    <w:name w:val="heading 2"/>
    <w:next w:val="Normal"/>
    <w:link w:val="Heading2Char"/>
    <w:uiPriority w:val="9"/>
    <w:unhideWhenUsed/>
    <w:qFormat/>
    <w:rsid w:val="009D3F5B"/>
    <w:pPr>
      <w:keepNext/>
      <w:keepLines/>
      <w:spacing w:after="231" w:line="249" w:lineRule="auto"/>
      <w:ind w:left="11" w:hanging="10"/>
      <w:outlineLvl w:val="1"/>
    </w:pPr>
    <w:rPr>
      <w:rFonts w:ascii="Arial" w:eastAsia="Arial" w:hAnsi="Arial" w:cs="Arial"/>
      <w:b/>
      <w:color w:val="000000"/>
      <w:lang w:val="en-GB" w:eastAsia="en-GB"/>
    </w:rPr>
  </w:style>
  <w:style w:type="paragraph" w:styleId="Heading3">
    <w:name w:val="heading 3"/>
    <w:basedOn w:val="Normal"/>
    <w:next w:val="Normal"/>
    <w:link w:val="Heading3Char"/>
    <w:uiPriority w:val="9"/>
    <w:unhideWhenUsed/>
    <w:qFormat/>
    <w:rsid w:val="00E4004E"/>
    <w:pPr>
      <w:keepNext/>
      <w:keepLines/>
      <w:spacing w:before="200" w:after="0"/>
      <w:outlineLvl w:val="2"/>
    </w:pPr>
    <w:rPr>
      <w:rFonts w:asciiTheme="majorHAnsi" w:eastAsiaTheme="majorEastAsia" w:hAnsiTheme="majorHAnsi" w:cstheme="majorBidi"/>
      <w:b/>
      <w:bCs/>
      <w:color w:val="4472C4" w:themeColor="accent1"/>
    </w:rPr>
  </w:style>
  <w:style w:type="paragraph" w:styleId="Heading7">
    <w:name w:val="heading 7"/>
    <w:basedOn w:val="Normal"/>
    <w:next w:val="Normal"/>
    <w:link w:val="Heading7Char"/>
    <w:uiPriority w:val="9"/>
    <w:semiHidden/>
    <w:unhideWhenUsed/>
    <w:qFormat/>
    <w:rsid w:val="009A6F68"/>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7D35"/>
    <w:pPr>
      <w:tabs>
        <w:tab w:val="center" w:pos="4680"/>
        <w:tab w:val="right" w:pos="9360"/>
      </w:tabs>
      <w:spacing w:after="0"/>
    </w:pPr>
  </w:style>
  <w:style w:type="character" w:customStyle="1" w:styleId="HeaderChar">
    <w:name w:val="Header Char"/>
    <w:basedOn w:val="DefaultParagraphFont"/>
    <w:link w:val="Header"/>
    <w:uiPriority w:val="99"/>
    <w:rsid w:val="004B7D35"/>
  </w:style>
  <w:style w:type="paragraph" w:styleId="Footer">
    <w:name w:val="footer"/>
    <w:basedOn w:val="Normal"/>
    <w:link w:val="FooterChar"/>
    <w:uiPriority w:val="99"/>
    <w:unhideWhenUsed/>
    <w:rsid w:val="004B7D35"/>
    <w:pPr>
      <w:tabs>
        <w:tab w:val="center" w:pos="4680"/>
        <w:tab w:val="right" w:pos="9360"/>
      </w:tabs>
      <w:spacing w:after="0"/>
    </w:pPr>
  </w:style>
  <w:style w:type="character" w:customStyle="1" w:styleId="FooterChar">
    <w:name w:val="Footer Char"/>
    <w:basedOn w:val="DefaultParagraphFont"/>
    <w:link w:val="Footer"/>
    <w:uiPriority w:val="99"/>
    <w:rsid w:val="004B7D35"/>
  </w:style>
  <w:style w:type="table" w:styleId="TableGrid">
    <w:name w:val="Table Grid"/>
    <w:basedOn w:val="TableNormal"/>
    <w:uiPriority w:val="59"/>
    <w:rsid w:val="002B180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2B1804"/>
    <w:pPr>
      <w:ind w:left="720"/>
      <w:contextualSpacing/>
    </w:pPr>
  </w:style>
  <w:style w:type="paragraph" w:styleId="BalloonText">
    <w:name w:val="Balloon Text"/>
    <w:basedOn w:val="Normal"/>
    <w:link w:val="BalloonTextChar"/>
    <w:uiPriority w:val="99"/>
    <w:semiHidden/>
    <w:unhideWhenUsed/>
    <w:rsid w:val="007512F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12F4"/>
    <w:rPr>
      <w:rFonts w:ascii="Tahoma" w:hAnsi="Tahoma" w:cs="Tahoma"/>
      <w:sz w:val="16"/>
      <w:szCs w:val="16"/>
    </w:rPr>
  </w:style>
  <w:style w:type="paragraph" w:customStyle="1" w:styleId="Default">
    <w:name w:val="Default"/>
    <w:rsid w:val="00AB41C0"/>
    <w:pPr>
      <w:autoSpaceDE w:val="0"/>
      <w:autoSpaceDN w:val="0"/>
      <w:adjustRightInd w:val="0"/>
      <w:spacing w:after="0"/>
    </w:pPr>
    <w:rPr>
      <w:rFonts w:ascii="Arial" w:hAnsi="Arial" w:cs="Arial"/>
      <w:color w:val="000000"/>
      <w:sz w:val="24"/>
      <w:szCs w:val="24"/>
      <w:lang w:val="en-GB"/>
    </w:rPr>
  </w:style>
  <w:style w:type="character" w:styleId="Strong">
    <w:name w:val="Strong"/>
    <w:basedOn w:val="DefaultParagraphFont"/>
    <w:uiPriority w:val="22"/>
    <w:qFormat/>
    <w:rsid w:val="003A25B7"/>
    <w:rPr>
      <w:b/>
      <w:bCs/>
    </w:rPr>
  </w:style>
  <w:style w:type="character" w:styleId="CommentReference">
    <w:name w:val="annotation reference"/>
    <w:basedOn w:val="DefaultParagraphFont"/>
    <w:uiPriority w:val="99"/>
    <w:semiHidden/>
    <w:unhideWhenUsed/>
    <w:rsid w:val="00D727BE"/>
    <w:rPr>
      <w:sz w:val="16"/>
      <w:szCs w:val="16"/>
    </w:rPr>
  </w:style>
  <w:style w:type="paragraph" w:styleId="CommentText">
    <w:name w:val="annotation text"/>
    <w:basedOn w:val="Normal"/>
    <w:link w:val="CommentTextChar"/>
    <w:uiPriority w:val="99"/>
    <w:semiHidden/>
    <w:unhideWhenUsed/>
    <w:rsid w:val="00D727BE"/>
    <w:pPr>
      <w:spacing w:after="200"/>
    </w:pPr>
    <w:rPr>
      <w:sz w:val="20"/>
      <w:szCs w:val="20"/>
      <w:lang w:val="en-GB"/>
    </w:rPr>
  </w:style>
  <w:style w:type="character" w:customStyle="1" w:styleId="CommentTextChar">
    <w:name w:val="Comment Text Char"/>
    <w:basedOn w:val="DefaultParagraphFont"/>
    <w:link w:val="CommentText"/>
    <w:uiPriority w:val="99"/>
    <w:semiHidden/>
    <w:rsid w:val="00D727BE"/>
    <w:rPr>
      <w:sz w:val="20"/>
      <w:szCs w:val="20"/>
      <w:lang w:val="en-GB"/>
    </w:rPr>
  </w:style>
  <w:style w:type="character" w:customStyle="1" w:styleId="Heading2Char">
    <w:name w:val="Heading 2 Char"/>
    <w:basedOn w:val="DefaultParagraphFont"/>
    <w:link w:val="Heading2"/>
    <w:uiPriority w:val="9"/>
    <w:rsid w:val="009D3F5B"/>
    <w:rPr>
      <w:rFonts w:ascii="Arial" w:eastAsia="Arial" w:hAnsi="Arial" w:cs="Arial"/>
      <w:b/>
      <w:color w:val="000000"/>
      <w:lang w:val="en-GB" w:eastAsia="en-GB"/>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link w:val="ListParagraph"/>
    <w:uiPriority w:val="34"/>
    <w:locked/>
    <w:rsid w:val="00473E86"/>
  </w:style>
  <w:style w:type="character" w:styleId="Hyperlink">
    <w:name w:val="Hyperlink"/>
    <w:basedOn w:val="DefaultParagraphFont"/>
    <w:uiPriority w:val="99"/>
    <w:unhideWhenUsed/>
    <w:rsid w:val="003E05C1"/>
    <w:rPr>
      <w:color w:val="0563C1" w:themeColor="hyperlink"/>
      <w:u w:val="single"/>
    </w:rPr>
  </w:style>
  <w:style w:type="paragraph" w:styleId="FootnoteText">
    <w:name w:val="footnote text"/>
    <w:aliases w:val="Footnote,Char,Footnote Text Char2,Footnote Text Char1 Char,Footnote Text Char2 Char Char,Footnote Text Char1 Char Char Char,Footnote Text Char2 Char Char Char Char,Footnote Text Char Char1 Char Char Char Char,o,Fußnot,F,FA,f"/>
    <w:basedOn w:val="Normal"/>
    <w:link w:val="FootnoteTextChar"/>
    <w:uiPriority w:val="99"/>
    <w:unhideWhenUsed/>
    <w:qFormat/>
    <w:rsid w:val="00892412"/>
    <w:pPr>
      <w:spacing w:after="0"/>
    </w:pPr>
    <w:rPr>
      <w:rFonts w:ascii="Times New Roman" w:eastAsia="Times New Roman" w:hAnsi="Times New Roman" w:cs="Times New Roman"/>
      <w:sz w:val="20"/>
      <w:szCs w:val="20"/>
      <w:lang w:val="x-none"/>
    </w:rPr>
  </w:style>
  <w:style w:type="character" w:customStyle="1" w:styleId="FootnoteTextChar">
    <w:name w:val="Footnote Text Char"/>
    <w:aliases w:val="Footnote Char,Char Char,Footnote Text Char2 Char,Footnote Text Char1 Char Char,Footnote Text Char2 Char Char Char,Footnote Text Char1 Char Char Char Char,Footnote Text Char2 Char Char Char Char Char,o Char,Fußnot Char,F Char,FA Char"/>
    <w:basedOn w:val="DefaultParagraphFont"/>
    <w:link w:val="FootnoteText"/>
    <w:uiPriority w:val="99"/>
    <w:rsid w:val="00892412"/>
    <w:rPr>
      <w:rFonts w:ascii="Times New Roman" w:eastAsia="Times New Roman" w:hAnsi="Times New Roman" w:cs="Times New Roman"/>
      <w:sz w:val="20"/>
      <w:szCs w:val="20"/>
      <w:lang w:val="x-none"/>
    </w:rPr>
  </w:style>
  <w:style w:type="character" w:styleId="FootnoteReference">
    <w:name w:val="footnote reference"/>
    <w:aliases w:val="Footnote symbol,Footnote Reference text,Footnote reference number,Times 10 Point,Exposant 3 Point,EN Footnote Reference,note TESI,-E Fußnotenzeichen,Ref,de nota al pie,Voetnootverwijzing,Footnote Reference Number,BVI fnr,FZ"/>
    <w:uiPriority w:val="99"/>
    <w:qFormat/>
    <w:rsid w:val="00892412"/>
    <w:rPr>
      <w:vertAlign w:val="superscript"/>
    </w:rPr>
  </w:style>
  <w:style w:type="paragraph" w:styleId="PlainText">
    <w:name w:val="Plain Text"/>
    <w:basedOn w:val="Normal"/>
    <w:link w:val="PlainTextChar"/>
    <w:uiPriority w:val="99"/>
    <w:unhideWhenUsed/>
    <w:rsid w:val="009621A6"/>
    <w:pPr>
      <w:spacing w:after="0"/>
    </w:pPr>
    <w:rPr>
      <w:rFonts w:ascii="Calibri" w:eastAsia="Calibri" w:hAnsi="Calibri" w:cs="Times New Roman"/>
      <w:szCs w:val="21"/>
    </w:rPr>
  </w:style>
  <w:style w:type="character" w:customStyle="1" w:styleId="PlainTextChar">
    <w:name w:val="Plain Text Char"/>
    <w:basedOn w:val="DefaultParagraphFont"/>
    <w:link w:val="PlainText"/>
    <w:uiPriority w:val="99"/>
    <w:rsid w:val="009621A6"/>
    <w:rPr>
      <w:rFonts w:ascii="Calibri" w:eastAsia="Calibri" w:hAnsi="Calibri" w:cs="Times New Roman"/>
      <w:szCs w:val="21"/>
    </w:rPr>
  </w:style>
  <w:style w:type="paragraph" w:styleId="CommentSubject">
    <w:name w:val="annotation subject"/>
    <w:basedOn w:val="CommentText"/>
    <w:next w:val="CommentText"/>
    <w:link w:val="CommentSubjectChar"/>
    <w:uiPriority w:val="99"/>
    <w:semiHidden/>
    <w:unhideWhenUsed/>
    <w:rsid w:val="009E5616"/>
    <w:pPr>
      <w:spacing w:after="160"/>
    </w:pPr>
    <w:rPr>
      <w:b/>
      <w:bCs/>
      <w:lang w:val="en-US"/>
    </w:rPr>
  </w:style>
  <w:style w:type="character" w:customStyle="1" w:styleId="CommentSubjectChar">
    <w:name w:val="Comment Subject Char"/>
    <w:basedOn w:val="CommentTextChar"/>
    <w:link w:val="CommentSubject"/>
    <w:uiPriority w:val="99"/>
    <w:semiHidden/>
    <w:rsid w:val="009E5616"/>
    <w:rPr>
      <w:b/>
      <w:bCs/>
      <w:sz w:val="20"/>
      <w:szCs w:val="20"/>
      <w:lang w:val="en-GB"/>
    </w:rPr>
  </w:style>
  <w:style w:type="character" w:customStyle="1" w:styleId="Heading3Char">
    <w:name w:val="Heading 3 Char"/>
    <w:basedOn w:val="DefaultParagraphFont"/>
    <w:link w:val="Heading3"/>
    <w:uiPriority w:val="9"/>
    <w:rsid w:val="00E4004E"/>
    <w:rPr>
      <w:rFonts w:asciiTheme="majorHAnsi" w:eastAsiaTheme="majorEastAsia" w:hAnsiTheme="majorHAnsi" w:cstheme="majorBidi"/>
      <w:b/>
      <w:bCs/>
      <w:color w:val="4472C4" w:themeColor="accent1"/>
    </w:rPr>
  </w:style>
  <w:style w:type="character" w:customStyle="1" w:styleId="Heading7Char">
    <w:name w:val="Heading 7 Char"/>
    <w:basedOn w:val="DefaultParagraphFont"/>
    <w:link w:val="Heading7"/>
    <w:uiPriority w:val="99"/>
    <w:semiHidden/>
    <w:rsid w:val="009A6F68"/>
    <w:rPr>
      <w:rFonts w:asciiTheme="majorHAnsi" w:eastAsiaTheme="majorEastAsia" w:hAnsiTheme="majorHAnsi" w:cstheme="majorBidi"/>
      <w:i/>
      <w:iCs/>
      <w:color w:val="404040" w:themeColor="text1" w:themeTint="BF"/>
    </w:rPr>
  </w:style>
  <w:style w:type="paragraph" w:styleId="Revision">
    <w:name w:val="Revision"/>
    <w:hidden/>
    <w:uiPriority w:val="99"/>
    <w:semiHidden/>
    <w:rsid w:val="00015053"/>
    <w:pPr>
      <w:spacing w:after="0"/>
    </w:pPr>
  </w:style>
  <w:style w:type="character" w:styleId="FollowedHyperlink">
    <w:name w:val="FollowedHyperlink"/>
    <w:basedOn w:val="DefaultParagraphFont"/>
    <w:uiPriority w:val="99"/>
    <w:semiHidden/>
    <w:unhideWhenUsed/>
    <w:rsid w:val="0056718A"/>
    <w:rPr>
      <w:color w:val="954F72" w:themeColor="followedHyperlink"/>
      <w:u w:val="single"/>
    </w:rPr>
  </w:style>
  <w:style w:type="paragraph" w:styleId="NormalWeb">
    <w:name w:val="Normal (Web)"/>
    <w:basedOn w:val="Normal"/>
    <w:uiPriority w:val="99"/>
    <w:semiHidden/>
    <w:unhideWhenUsed/>
    <w:rsid w:val="009721B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51546">
      <w:bodyDiv w:val="1"/>
      <w:marLeft w:val="0"/>
      <w:marRight w:val="0"/>
      <w:marTop w:val="0"/>
      <w:marBottom w:val="0"/>
      <w:divBdr>
        <w:top w:val="none" w:sz="0" w:space="0" w:color="auto"/>
        <w:left w:val="none" w:sz="0" w:space="0" w:color="auto"/>
        <w:bottom w:val="none" w:sz="0" w:space="0" w:color="auto"/>
        <w:right w:val="none" w:sz="0" w:space="0" w:color="auto"/>
      </w:divBdr>
    </w:div>
    <w:div w:id="266473959">
      <w:bodyDiv w:val="1"/>
      <w:marLeft w:val="0"/>
      <w:marRight w:val="0"/>
      <w:marTop w:val="0"/>
      <w:marBottom w:val="0"/>
      <w:divBdr>
        <w:top w:val="none" w:sz="0" w:space="0" w:color="auto"/>
        <w:left w:val="none" w:sz="0" w:space="0" w:color="auto"/>
        <w:bottom w:val="none" w:sz="0" w:space="0" w:color="auto"/>
        <w:right w:val="none" w:sz="0" w:space="0" w:color="auto"/>
      </w:divBdr>
      <w:divsChild>
        <w:div w:id="1237592634">
          <w:marLeft w:val="0"/>
          <w:marRight w:val="0"/>
          <w:marTop w:val="0"/>
          <w:marBottom w:val="0"/>
          <w:divBdr>
            <w:top w:val="none" w:sz="0" w:space="0" w:color="auto"/>
            <w:left w:val="none" w:sz="0" w:space="0" w:color="auto"/>
            <w:bottom w:val="none" w:sz="0" w:space="0" w:color="auto"/>
            <w:right w:val="none" w:sz="0" w:space="0" w:color="auto"/>
          </w:divBdr>
          <w:divsChild>
            <w:div w:id="1756324072">
              <w:marLeft w:val="0"/>
              <w:marRight w:val="0"/>
              <w:marTop w:val="100"/>
              <w:marBottom w:val="100"/>
              <w:divBdr>
                <w:top w:val="none" w:sz="0" w:space="0" w:color="auto"/>
                <w:left w:val="none" w:sz="0" w:space="0" w:color="auto"/>
                <w:bottom w:val="none" w:sz="0" w:space="0" w:color="auto"/>
                <w:right w:val="none" w:sz="0" w:space="0" w:color="auto"/>
              </w:divBdr>
              <w:divsChild>
                <w:div w:id="2052075272">
                  <w:marLeft w:val="0"/>
                  <w:marRight w:val="0"/>
                  <w:marTop w:val="0"/>
                  <w:marBottom w:val="0"/>
                  <w:divBdr>
                    <w:top w:val="none" w:sz="0" w:space="0" w:color="auto"/>
                    <w:left w:val="none" w:sz="0" w:space="0" w:color="auto"/>
                    <w:bottom w:val="none" w:sz="0" w:space="0" w:color="auto"/>
                    <w:right w:val="none" w:sz="0" w:space="0" w:color="auto"/>
                  </w:divBdr>
                  <w:divsChild>
                    <w:div w:id="1632829873">
                      <w:marLeft w:val="0"/>
                      <w:marRight w:val="0"/>
                      <w:marTop w:val="0"/>
                      <w:marBottom w:val="300"/>
                      <w:divBdr>
                        <w:top w:val="none" w:sz="0" w:space="0" w:color="auto"/>
                        <w:left w:val="none" w:sz="0" w:space="0" w:color="auto"/>
                        <w:bottom w:val="none" w:sz="0" w:space="0" w:color="auto"/>
                        <w:right w:val="none" w:sz="0" w:space="0" w:color="auto"/>
                      </w:divBdr>
                      <w:divsChild>
                        <w:div w:id="1032606385">
                          <w:marLeft w:val="0"/>
                          <w:marRight w:val="0"/>
                          <w:marTop w:val="0"/>
                          <w:marBottom w:val="0"/>
                          <w:divBdr>
                            <w:top w:val="none" w:sz="0" w:space="0" w:color="auto"/>
                            <w:left w:val="none" w:sz="0" w:space="0" w:color="auto"/>
                            <w:bottom w:val="none" w:sz="0" w:space="0" w:color="auto"/>
                            <w:right w:val="none" w:sz="0" w:space="0" w:color="auto"/>
                          </w:divBdr>
                        </w:div>
                      </w:divsChild>
                    </w:div>
                    <w:div w:id="809596773">
                      <w:marLeft w:val="0"/>
                      <w:marRight w:val="0"/>
                      <w:marTop w:val="0"/>
                      <w:marBottom w:val="300"/>
                      <w:divBdr>
                        <w:top w:val="none" w:sz="0" w:space="0" w:color="auto"/>
                        <w:left w:val="none" w:sz="0" w:space="0" w:color="auto"/>
                        <w:bottom w:val="none" w:sz="0" w:space="0" w:color="auto"/>
                        <w:right w:val="none" w:sz="0" w:space="0" w:color="auto"/>
                      </w:divBdr>
                      <w:divsChild>
                        <w:div w:id="1898663362">
                          <w:marLeft w:val="0"/>
                          <w:marRight w:val="0"/>
                          <w:marTop w:val="0"/>
                          <w:marBottom w:val="0"/>
                          <w:divBdr>
                            <w:top w:val="none" w:sz="0" w:space="0" w:color="auto"/>
                            <w:left w:val="none" w:sz="0" w:space="0" w:color="auto"/>
                            <w:bottom w:val="none" w:sz="0" w:space="0" w:color="auto"/>
                            <w:right w:val="none" w:sz="0" w:space="0" w:color="auto"/>
                          </w:divBdr>
                        </w:div>
                      </w:divsChild>
                    </w:div>
                    <w:div w:id="1358190077">
                      <w:marLeft w:val="0"/>
                      <w:marRight w:val="0"/>
                      <w:marTop w:val="0"/>
                      <w:marBottom w:val="300"/>
                      <w:divBdr>
                        <w:top w:val="none" w:sz="0" w:space="0" w:color="auto"/>
                        <w:left w:val="none" w:sz="0" w:space="0" w:color="auto"/>
                        <w:bottom w:val="none" w:sz="0" w:space="0" w:color="auto"/>
                        <w:right w:val="none" w:sz="0" w:space="0" w:color="auto"/>
                      </w:divBdr>
                      <w:divsChild>
                        <w:div w:id="204632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5565742">
      <w:bodyDiv w:val="1"/>
      <w:marLeft w:val="0"/>
      <w:marRight w:val="0"/>
      <w:marTop w:val="0"/>
      <w:marBottom w:val="0"/>
      <w:divBdr>
        <w:top w:val="none" w:sz="0" w:space="0" w:color="auto"/>
        <w:left w:val="none" w:sz="0" w:space="0" w:color="auto"/>
        <w:bottom w:val="none" w:sz="0" w:space="0" w:color="auto"/>
        <w:right w:val="none" w:sz="0" w:space="0" w:color="auto"/>
      </w:divBdr>
    </w:div>
    <w:div w:id="868445817">
      <w:bodyDiv w:val="1"/>
      <w:marLeft w:val="0"/>
      <w:marRight w:val="0"/>
      <w:marTop w:val="0"/>
      <w:marBottom w:val="0"/>
      <w:divBdr>
        <w:top w:val="none" w:sz="0" w:space="0" w:color="auto"/>
        <w:left w:val="none" w:sz="0" w:space="0" w:color="auto"/>
        <w:bottom w:val="none" w:sz="0" w:space="0" w:color="auto"/>
        <w:right w:val="none" w:sz="0" w:space="0" w:color="auto"/>
      </w:divBdr>
    </w:div>
    <w:div w:id="1662155838">
      <w:bodyDiv w:val="1"/>
      <w:marLeft w:val="0"/>
      <w:marRight w:val="0"/>
      <w:marTop w:val="0"/>
      <w:marBottom w:val="0"/>
      <w:divBdr>
        <w:top w:val="none" w:sz="0" w:space="0" w:color="auto"/>
        <w:left w:val="none" w:sz="0" w:space="0" w:color="auto"/>
        <w:bottom w:val="none" w:sz="0" w:space="0" w:color="auto"/>
        <w:right w:val="none" w:sz="0" w:space="0" w:color="auto"/>
      </w:divBdr>
      <w:divsChild>
        <w:div w:id="1847287169">
          <w:marLeft w:val="547"/>
          <w:marRight w:val="0"/>
          <w:marTop w:val="115"/>
          <w:marBottom w:val="0"/>
          <w:divBdr>
            <w:top w:val="none" w:sz="0" w:space="0" w:color="auto"/>
            <w:left w:val="none" w:sz="0" w:space="0" w:color="auto"/>
            <w:bottom w:val="none" w:sz="0" w:space="0" w:color="auto"/>
            <w:right w:val="none" w:sz="0" w:space="0" w:color="auto"/>
          </w:divBdr>
        </w:div>
        <w:div w:id="1692026120">
          <w:marLeft w:val="547"/>
          <w:marRight w:val="0"/>
          <w:marTop w:val="115"/>
          <w:marBottom w:val="0"/>
          <w:divBdr>
            <w:top w:val="none" w:sz="0" w:space="0" w:color="auto"/>
            <w:left w:val="none" w:sz="0" w:space="0" w:color="auto"/>
            <w:bottom w:val="none" w:sz="0" w:space="0" w:color="auto"/>
            <w:right w:val="none" w:sz="0" w:space="0" w:color="auto"/>
          </w:divBdr>
        </w:div>
        <w:div w:id="747003688">
          <w:marLeft w:val="547"/>
          <w:marRight w:val="0"/>
          <w:marTop w:val="115"/>
          <w:marBottom w:val="0"/>
          <w:divBdr>
            <w:top w:val="none" w:sz="0" w:space="0" w:color="auto"/>
            <w:left w:val="none" w:sz="0" w:space="0" w:color="auto"/>
            <w:bottom w:val="none" w:sz="0" w:space="0" w:color="auto"/>
            <w:right w:val="none" w:sz="0" w:space="0" w:color="auto"/>
          </w:divBdr>
        </w:div>
        <w:div w:id="482743587">
          <w:marLeft w:val="547"/>
          <w:marRight w:val="0"/>
          <w:marTop w:val="115"/>
          <w:marBottom w:val="0"/>
          <w:divBdr>
            <w:top w:val="none" w:sz="0" w:space="0" w:color="auto"/>
            <w:left w:val="none" w:sz="0" w:space="0" w:color="auto"/>
            <w:bottom w:val="none" w:sz="0" w:space="0" w:color="auto"/>
            <w:right w:val="none" w:sz="0" w:space="0" w:color="auto"/>
          </w:divBdr>
        </w:div>
      </w:divsChild>
    </w:div>
    <w:div w:id="1920676154">
      <w:bodyDiv w:val="1"/>
      <w:marLeft w:val="0"/>
      <w:marRight w:val="0"/>
      <w:marTop w:val="0"/>
      <w:marBottom w:val="0"/>
      <w:divBdr>
        <w:top w:val="none" w:sz="0" w:space="0" w:color="auto"/>
        <w:left w:val="none" w:sz="0" w:space="0" w:color="auto"/>
        <w:bottom w:val="none" w:sz="0" w:space="0" w:color="auto"/>
        <w:right w:val="none" w:sz="0" w:space="0" w:color="auto"/>
      </w:divBdr>
    </w:div>
    <w:div w:id="2144732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lkestonecommunityworks.com" TargetMode="External"/><Relationship Id="rId13" Type="http://schemas.openxmlformats.org/officeDocument/2006/relationships/hyperlink" Target="http://www.folkestonecommunityworks.com" TargetMode="External"/><Relationship Id="rId18" Type="http://schemas.openxmlformats.org/officeDocument/2006/relationships/hyperlink" Target="http://www.folkestonecommunityworks.com" TargetMode="External"/><Relationship Id="rId26" Type="http://schemas.openxmlformats.org/officeDocument/2006/relationships/hyperlink" Target="https://assets.publishing.service.gov.uk/government/uploads/system/uploads/attachment_data/file/705925/ESIF-GN-1-001_ESIF_National_Procurement_Requirements_v5.pdf" TargetMode="External"/><Relationship Id="rId3" Type="http://schemas.openxmlformats.org/officeDocument/2006/relationships/styles" Target="styles.xml"/><Relationship Id="rId21" Type="http://schemas.openxmlformats.org/officeDocument/2006/relationships/hyperlink" Target="http://folkestone.works/wp-content/uploads/2016/11/Folkestone-CLLD-Strategy-November-2016.pdf"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folkestonecommunityworks.com" TargetMode="External"/><Relationship Id="rId17" Type="http://schemas.openxmlformats.org/officeDocument/2006/relationships/hyperlink" Target="http://www.folkestonecommunityworks.com" TargetMode="External"/><Relationship Id="rId25" Type="http://schemas.openxmlformats.org/officeDocument/2006/relationships/hyperlink" Target="https://assets.publishing.service.gov.uk/government/uploads/system/uploads/attachment_data/file/832393/ESIF-GN-1-004_ERDF_Guidance_on_Revenue_Generating_Projects_v1_290915.pdf"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folkestonecommunityworks.com" TargetMode="External"/><Relationship Id="rId20" Type="http://schemas.openxmlformats.org/officeDocument/2006/relationships/hyperlink" Target="http://www.folkestonecommunityworks.com" TargetMode="External"/><Relationship Id="rId29" Type="http://schemas.openxmlformats.org/officeDocument/2006/relationships/hyperlink" Target="https://assets.publishing.service.gov.uk/government/uploads/system/uploads/attachment_data/file/832426/ESIF-GN-1-006_ERDF_State_Aid_Law_Guidance_v2.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lkestonecommunityworks.com" TargetMode="External"/><Relationship Id="rId24" Type="http://schemas.openxmlformats.org/officeDocument/2006/relationships/hyperlink" Target="https://assets.publishing.service.gov.uk/government/uploads/system/uploads/attachment_data/file/719940/ESIF-GN-1-002_ERDF_Output_Indicators_Definition_Guidance_v6.pdf" TargetMode="External"/><Relationship Id="rId32" Type="http://schemas.openxmlformats.org/officeDocument/2006/relationships/hyperlink" Target="https://assets.publishing.service.gov.uk/government/uploads/system/uploads/attachment_data/file/607691/bis-15-148-state-aid-manual-update.pdf" TargetMode="External"/><Relationship Id="rId5" Type="http://schemas.openxmlformats.org/officeDocument/2006/relationships/webSettings" Target="webSettings.xml"/><Relationship Id="rId15" Type="http://schemas.openxmlformats.org/officeDocument/2006/relationships/hyperlink" Target="http://www.folkestonecommunityworks.com" TargetMode="External"/><Relationship Id="rId23" Type="http://schemas.openxmlformats.org/officeDocument/2006/relationships/hyperlink" Target="https://assets.publishing.service.gov.uk/government/uploads/system/uploads/attachment_data/file/723537/ESIF-GN-1-012_National_ERDF_Eligiblity_Rules_v1.pdf" TargetMode="External"/><Relationship Id="rId28" Type="http://schemas.openxmlformats.org/officeDocument/2006/relationships/hyperlink" Target="https://www.google.co.uk/url?sa=t&amp;rct=j&amp;q=&amp;esrc=s&amp;source=web&amp;cd=1&amp;ved=2ahUKEwiU75mV7O3gAhWdRxUIHf_fAq4QFjAAegQIBxAC&amp;url=https%3A%2F%2Fassets.publishing.service.gov.uk%2Fgovernment%2Fuploads%2Fsystem%2Fuploads%2Fattachment_data%2Ffile%2F735917%2FESIF-GN-1-005_ESIF_Branding_and_Publicity_Requirements_v7.docx&amp;usg=AOvVaw17Ts3OYEe_1TWwC0YzE-Ry" TargetMode="External"/><Relationship Id="rId36" Type="http://schemas.openxmlformats.org/officeDocument/2006/relationships/theme" Target="theme/theme1.xml"/><Relationship Id="rId10" Type="http://schemas.openxmlformats.org/officeDocument/2006/relationships/hyperlink" Target="http://www.folkestonecommunityworks.com" TargetMode="External"/><Relationship Id="rId19" Type="http://schemas.openxmlformats.org/officeDocument/2006/relationships/hyperlink" Target="mailto:folkestonecommunityworks@folkestone-hythe.gov.uk" TargetMode="External"/><Relationship Id="rId31" Type="http://schemas.openxmlformats.org/officeDocument/2006/relationships/hyperlink" Target="https://assets.publishing.service.gov.uk/government/uploads/system/uploads/attachment_data/file/443686/BIS-15-417-state-aid-the-basics-guide.pdf"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mailto:folkestonecommunityworks@folkestone-hythe.gov.uk" TargetMode="External"/><Relationship Id="rId22" Type="http://schemas.openxmlformats.org/officeDocument/2006/relationships/hyperlink" Target="https://assets.publishing.service.gov.uk/government/uploads/system/uploads/attachment_data/file/832233/ESIF-GN-1-003_ERDF_Eligibility_Guidance_v9.pdf" TargetMode="External"/><Relationship Id="rId27" Type="http://schemas.openxmlformats.org/officeDocument/2006/relationships/hyperlink" Target="https://assets.publishing.service.gov.uk/government/uploads/system/uploads/attachment_data/file/705926/ESIF-GN-1-007_Procurement_Aide_Memoire_for_Applicants_and_Grant_Recipients_v2.pdf" TargetMode="External"/><Relationship Id="rId30" Type="http://schemas.openxmlformats.org/officeDocument/2006/relationships/hyperlink" Target="https://assets.publishing.service.gov.uk/government/uploads/system/uploads/attachment_data/file/832229/ESIF-GN-1-008_ERDF_Document_Retention_Guidance_v1.pdf" TargetMode="External"/><Relationship Id="rId35" Type="http://schemas.openxmlformats.org/officeDocument/2006/relationships/fontTable" Target="fontTable.xml"/><Relationship Id="rId43" Type="http://schemas.microsoft.com/office/2016/09/relationships/commentsIds" Target="commentsId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8A9CB-51B0-45A6-8A25-5E4AF3C46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18</Pages>
  <Words>5467</Words>
  <Characters>31165</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SDC</Company>
  <LinksUpToDate>false</LinksUpToDate>
  <CharactersWithSpaces>36559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solene Ferreira Dawson</dc:creator>
  <cp:lastModifiedBy>Wilson, Kate</cp:lastModifiedBy>
  <cp:revision>15</cp:revision>
  <cp:lastPrinted>2018-01-04T14:16:00Z</cp:lastPrinted>
  <dcterms:created xsi:type="dcterms:W3CDTF">2020-11-05T16:24:00Z</dcterms:created>
  <dcterms:modified xsi:type="dcterms:W3CDTF">2020-11-06T15:50:00Z</dcterms:modified>
</cp:coreProperties>
</file>